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1CCB" w14:textId="77777777" w:rsidR="0021685E" w:rsidRDefault="0021685E" w:rsidP="0052380E">
      <w:pPr>
        <w:spacing w:after="0"/>
        <w:jc w:val="both"/>
        <w:rPr>
          <w:rFonts w:ascii="Verdana" w:hAnsi="Verdana"/>
          <w:sz w:val="24"/>
          <w:szCs w:val="24"/>
        </w:rPr>
      </w:pPr>
    </w:p>
    <w:p w14:paraId="7896C308" w14:textId="4CEC0380" w:rsidR="00175111" w:rsidRDefault="00175111" w:rsidP="0052380E">
      <w:pPr>
        <w:spacing w:after="0"/>
        <w:jc w:val="both"/>
        <w:rPr>
          <w:rFonts w:ascii="Verdana" w:hAnsi="Verdana"/>
          <w:sz w:val="24"/>
          <w:szCs w:val="24"/>
        </w:rPr>
      </w:pPr>
      <w:r>
        <w:rPr>
          <w:rFonts w:ascii="Verdana" w:hAnsi="Verdana"/>
          <w:sz w:val="24"/>
          <w:szCs w:val="24"/>
        </w:rPr>
        <w:t>B</w:t>
      </w:r>
      <w:r w:rsidRPr="00F04B2B">
        <w:rPr>
          <w:rFonts w:ascii="Verdana" w:hAnsi="Verdana"/>
          <w:sz w:val="24"/>
          <w:szCs w:val="24"/>
        </w:rPr>
        <w:t xml:space="preserve">uenos tardes compañeros </w:t>
      </w:r>
      <w:r>
        <w:rPr>
          <w:rFonts w:ascii="Verdana" w:hAnsi="Verdana"/>
          <w:sz w:val="24"/>
          <w:szCs w:val="24"/>
        </w:rPr>
        <w:t>Regidores</w:t>
      </w:r>
      <w:r w:rsidR="00216DB9">
        <w:rPr>
          <w:rFonts w:ascii="Verdana" w:hAnsi="Verdana"/>
          <w:sz w:val="24"/>
          <w:szCs w:val="24"/>
        </w:rPr>
        <w:t xml:space="preserve"> de la C</w:t>
      </w:r>
      <w:r w:rsidRPr="00F04B2B">
        <w:rPr>
          <w:rFonts w:ascii="Verdana" w:hAnsi="Verdana"/>
          <w:sz w:val="24"/>
          <w:szCs w:val="24"/>
        </w:rPr>
        <w:t>omisi</w:t>
      </w:r>
      <w:r>
        <w:rPr>
          <w:rFonts w:ascii="Verdana" w:hAnsi="Verdana"/>
          <w:sz w:val="24"/>
          <w:szCs w:val="24"/>
        </w:rPr>
        <w:t xml:space="preserve">ón </w:t>
      </w:r>
      <w:r w:rsidRPr="00F04B2B">
        <w:rPr>
          <w:rFonts w:ascii="Verdana" w:hAnsi="Verdana"/>
          <w:sz w:val="24"/>
          <w:szCs w:val="24"/>
        </w:rPr>
        <w:t>de Educación, Innovación, Ciencia y Tecnología</w:t>
      </w:r>
      <w:r>
        <w:rPr>
          <w:rFonts w:ascii="Verdana" w:hAnsi="Verdana"/>
          <w:sz w:val="24"/>
          <w:szCs w:val="24"/>
        </w:rPr>
        <w:t xml:space="preserve">, </w:t>
      </w:r>
      <w:r w:rsidRPr="00F04B2B">
        <w:rPr>
          <w:rFonts w:ascii="Verdana" w:hAnsi="Verdana"/>
          <w:sz w:val="24"/>
          <w:szCs w:val="24"/>
        </w:rPr>
        <w:t>les doy la más cordial bienvenida</w:t>
      </w:r>
      <w:r w:rsidR="0016484C">
        <w:rPr>
          <w:rFonts w:ascii="Verdana" w:hAnsi="Verdana"/>
          <w:sz w:val="24"/>
          <w:szCs w:val="24"/>
        </w:rPr>
        <w:t>,</w:t>
      </w:r>
      <w:r w:rsidRPr="00F04B2B">
        <w:rPr>
          <w:rFonts w:ascii="Verdana" w:hAnsi="Verdana"/>
          <w:sz w:val="24"/>
          <w:szCs w:val="24"/>
        </w:rPr>
        <w:t xml:space="preserve"> </w:t>
      </w:r>
      <w:r w:rsidRPr="0076753F">
        <w:rPr>
          <w:rFonts w:ascii="Verdana" w:hAnsi="Verdana"/>
          <w:sz w:val="24"/>
          <w:szCs w:val="24"/>
        </w:rPr>
        <w:t>así también a nuestros invitados especiales</w:t>
      </w:r>
      <w:r w:rsidRPr="00175111">
        <w:rPr>
          <w:rFonts w:ascii="Verdana" w:hAnsi="Verdana"/>
          <w:b/>
          <w:sz w:val="24"/>
          <w:szCs w:val="24"/>
        </w:rPr>
        <w:t xml:space="preserve"> </w:t>
      </w:r>
      <w:r w:rsidRPr="00170FAB">
        <w:rPr>
          <w:rFonts w:ascii="Verdana" w:hAnsi="Verdana"/>
          <w:b/>
          <w:sz w:val="24"/>
          <w:szCs w:val="24"/>
        </w:rPr>
        <w:t>Prof</w:t>
      </w:r>
      <w:r w:rsidR="00E91150" w:rsidRPr="00170FAB">
        <w:rPr>
          <w:rFonts w:ascii="Verdana" w:hAnsi="Verdana"/>
          <w:b/>
          <w:sz w:val="24"/>
          <w:szCs w:val="24"/>
        </w:rPr>
        <w:t>.</w:t>
      </w:r>
      <w:r w:rsidR="00BD3E55" w:rsidRPr="00170FAB">
        <w:rPr>
          <w:rFonts w:ascii="Verdana" w:hAnsi="Verdana"/>
          <w:b/>
          <w:sz w:val="24"/>
          <w:szCs w:val="24"/>
        </w:rPr>
        <w:t xml:space="preserve"> </w:t>
      </w:r>
      <w:r w:rsidR="00804CBC" w:rsidRPr="00170FAB">
        <w:rPr>
          <w:rFonts w:ascii="Verdana" w:hAnsi="Verdana"/>
          <w:b/>
          <w:sz w:val="24"/>
          <w:szCs w:val="24"/>
        </w:rPr>
        <w:t xml:space="preserve">Francisco Hernández </w:t>
      </w:r>
      <w:proofErr w:type="spellStart"/>
      <w:r w:rsidR="00804CBC" w:rsidRPr="00170FAB">
        <w:rPr>
          <w:rFonts w:ascii="Verdana" w:hAnsi="Verdana"/>
          <w:b/>
          <w:sz w:val="24"/>
          <w:szCs w:val="24"/>
        </w:rPr>
        <w:t>Leija</w:t>
      </w:r>
      <w:proofErr w:type="spellEnd"/>
      <w:r w:rsidR="00804CBC">
        <w:rPr>
          <w:rFonts w:ascii="Verdana" w:hAnsi="Verdana"/>
          <w:b/>
          <w:sz w:val="24"/>
          <w:szCs w:val="24"/>
        </w:rPr>
        <w:t xml:space="preserve"> </w:t>
      </w:r>
      <w:r w:rsidR="00804CBC" w:rsidRPr="00170FAB">
        <w:rPr>
          <w:rFonts w:ascii="Verdana" w:hAnsi="Verdana"/>
          <w:sz w:val="24"/>
          <w:szCs w:val="24"/>
        </w:rPr>
        <w:t>Jefe de Educación</w:t>
      </w:r>
      <w:r w:rsidRPr="00170FAB">
        <w:rPr>
          <w:rFonts w:ascii="Verdana" w:hAnsi="Verdana"/>
          <w:sz w:val="24"/>
          <w:szCs w:val="24"/>
        </w:rPr>
        <w:t>,</w:t>
      </w:r>
      <w:r w:rsidR="00034439">
        <w:rPr>
          <w:rFonts w:ascii="Verdana" w:hAnsi="Verdana"/>
          <w:sz w:val="24"/>
          <w:szCs w:val="24"/>
        </w:rPr>
        <w:t xml:space="preserve"> </w:t>
      </w:r>
      <w:r w:rsidR="00170FAB" w:rsidRPr="00170FAB">
        <w:rPr>
          <w:rFonts w:ascii="Verdana" w:hAnsi="Verdana"/>
          <w:b/>
          <w:sz w:val="24"/>
          <w:szCs w:val="24"/>
        </w:rPr>
        <w:t>Lic. Víctor Manuel Espíndola Villegas</w:t>
      </w:r>
      <w:r w:rsidR="00170FAB">
        <w:rPr>
          <w:rFonts w:ascii="Verdana" w:hAnsi="Verdana"/>
          <w:sz w:val="24"/>
          <w:szCs w:val="24"/>
        </w:rPr>
        <w:t xml:space="preserve"> Coordinador de Movimiento por la Igualdad de México, </w:t>
      </w:r>
      <w:r w:rsidR="00170FAB" w:rsidRPr="00170FAB">
        <w:rPr>
          <w:rFonts w:ascii="Verdana" w:hAnsi="Verdana"/>
          <w:b/>
          <w:sz w:val="24"/>
          <w:szCs w:val="24"/>
        </w:rPr>
        <w:t>Lic. José Ascención Topete González</w:t>
      </w:r>
      <w:r w:rsidR="00170FAB">
        <w:rPr>
          <w:rFonts w:ascii="Verdana" w:hAnsi="Verdana"/>
          <w:sz w:val="24"/>
          <w:szCs w:val="24"/>
        </w:rPr>
        <w:t xml:space="preserve"> Coordinador de </w:t>
      </w:r>
      <w:r w:rsidR="00170FAB" w:rsidRPr="00216DB9">
        <w:rPr>
          <w:rFonts w:ascii="Verdana" w:hAnsi="Verdana"/>
          <w:b/>
          <w:sz w:val="24"/>
          <w:szCs w:val="24"/>
        </w:rPr>
        <w:t>COMUSIDA</w:t>
      </w:r>
      <w:r w:rsidR="00170FAB">
        <w:rPr>
          <w:rFonts w:ascii="Verdana" w:hAnsi="Verdana"/>
          <w:sz w:val="24"/>
          <w:szCs w:val="24"/>
        </w:rPr>
        <w:t xml:space="preserve">, </w:t>
      </w:r>
      <w:r w:rsidR="00EB1EDF" w:rsidRPr="00EB1EDF">
        <w:rPr>
          <w:rFonts w:ascii="Verdana" w:hAnsi="Verdana"/>
          <w:b/>
          <w:sz w:val="24"/>
          <w:szCs w:val="24"/>
        </w:rPr>
        <w:t>Lic. Héctor Pérez Valencia</w:t>
      </w:r>
      <w:r w:rsidR="0016484C">
        <w:rPr>
          <w:rFonts w:ascii="Verdana" w:hAnsi="Verdana"/>
          <w:sz w:val="24"/>
          <w:szCs w:val="24"/>
        </w:rPr>
        <w:t xml:space="preserve"> Coordinador de Protección  la Infancia </w:t>
      </w:r>
      <w:r w:rsidR="00EB1EDF">
        <w:rPr>
          <w:rFonts w:ascii="Verdana" w:hAnsi="Verdana"/>
          <w:sz w:val="24"/>
          <w:szCs w:val="24"/>
        </w:rPr>
        <w:t xml:space="preserve"> </w:t>
      </w:r>
      <w:r w:rsidR="00EB1EDF" w:rsidRPr="00216DB9">
        <w:rPr>
          <w:rFonts w:ascii="Verdana" w:hAnsi="Verdana"/>
          <w:b/>
          <w:sz w:val="24"/>
          <w:szCs w:val="24"/>
        </w:rPr>
        <w:t>(CPI),</w:t>
      </w:r>
      <w:r w:rsidR="00EB1EDF">
        <w:rPr>
          <w:rFonts w:ascii="Verdana" w:hAnsi="Verdana"/>
          <w:sz w:val="24"/>
          <w:szCs w:val="24"/>
        </w:rPr>
        <w:t xml:space="preserve"> </w:t>
      </w:r>
      <w:r w:rsidR="00EB1EDF" w:rsidRPr="00EB1EDF">
        <w:rPr>
          <w:rFonts w:ascii="Verdana" w:hAnsi="Verdana"/>
          <w:b/>
          <w:sz w:val="24"/>
          <w:szCs w:val="24"/>
        </w:rPr>
        <w:t>Prof. Francisco Javier Arjona Barbosa</w:t>
      </w:r>
      <w:r w:rsidR="00EB1EDF">
        <w:rPr>
          <w:rFonts w:ascii="Verdana" w:hAnsi="Verdana"/>
          <w:sz w:val="24"/>
          <w:szCs w:val="24"/>
        </w:rPr>
        <w:t xml:space="preserve"> Director Ejecutivo </w:t>
      </w:r>
      <w:r w:rsidR="00EB1EDF" w:rsidRPr="00216DB9">
        <w:rPr>
          <w:rFonts w:ascii="Verdana" w:hAnsi="Verdana"/>
          <w:b/>
          <w:sz w:val="24"/>
          <w:szCs w:val="24"/>
        </w:rPr>
        <w:t>(SETAC</w:t>
      </w:r>
      <w:r w:rsidR="00EB1EDF">
        <w:rPr>
          <w:rFonts w:ascii="Verdana" w:hAnsi="Verdana"/>
          <w:sz w:val="24"/>
          <w:szCs w:val="24"/>
        </w:rPr>
        <w:t>)</w:t>
      </w:r>
      <w:r w:rsidR="00CE3AD4">
        <w:rPr>
          <w:rFonts w:ascii="Verdana" w:hAnsi="Verdana"/>
          <w:sz w:val="24"/>
          <w:szCs w:val="24"/>
        </w:rPr>
        <w:t xml:space="preserve">, </w:t>
      </w:r>
      <w:r w:rsidR="00CE3AD4" w:rsidRPr="00CE3AD4">
        <w:rPr>
          <w:rFonts w:ascii="Verdana" w:hAnsi="Verdana"/>
          <w:b/>
          <w:sz w:val="24"/>
          <w:szCs w:val="24"/>
        </w:rPr>
        <w:t>Lic. Josué Fernando Martínez Munguía</w:t>
      </w:r>
      <w:r w:rsidR="00CE3AD4">
        <w:rPr>
          <w:rFonts w:ascii="Verdana" w:hAnsi="Verdana"/>
          <w:sz w:val="24"/>
          <w:szCs w:val="24"/>
        </w:rPr>
        <w:t xml:space="preserve"> Director de Alcance Comunitario.</w:t>
      </w:r>
      <w:r w:rsidR="00216DB9">
        <w:rPr>
          <w:rFonts w:ascii="Verdana" w:hAnsi="Verdana"/>
          <w:sz w:val="24"/>
          <w:szCs w:val="24"/>
        </w:rPr>
        <w:t xml:space="preserve"> Gracias</w:t>
      </w:r>
      <w:r w:rsidR="00275A2B">
        <w:rPr>
          <w:rFonts w:ascii="Verdana" w:hAnsi="Verdana"/>
          <w:sz w:val="24"/>
          <w:szCs w:val="24"/>
        </w:rPr>
        <w:t xml:space="preserve"> a todos por</w:t>
      </w:r>
      <w:r w:rsidR="00216DB9">
        <w:rPr>
          <w:rFonts w:ascii="Verdana" w:hAnsi="Verdana"/>
          <w:sz w:val="24"/>
          <w:szCs w:val="24"/>
        </w:rPr>
        <w:t xml:space="preserve"> su presencia. Agradezco</w:t>
      </w:r>
      <w:r w:rsidR="00275A2B">
        <w:rPr>
          <w:rFonts w:ascii="Verdana" w:hAnsi="Verdana"/>
          <w:sz w:val="24"/>
          <w:szCs w:val="24"/>
        </w:rPr>
        <w:t xml:space="preserve"> también </w:t>
      </w:r>
      <w:r w:rsidR="00275A2B" w:rsidRPr="00F04B2B">
        <w:rPr>
          <w:rFonts w:ascii="Verdana" w:hAnsi="Verdana"/>
          <w:sz w:val="24"/>
          <w:szCs w:val="24"/>
        </w:rPr>
        <w:t>el</w:t>
      </w:r>
      <w:r w:rsidRPr="00F04B2B">
        <w:rPr>
          <w:rFonts w:ascii="Verdana" w:hAnsi="Verdana"/>
          <w:sz w:val="24"/>
          <w:szCs w:val="24"/>
        </w:rPr>
        <w:t xml:space="preserve"> apoyo y colaboración de los medios de comunicación y damos inicio a la Sesión de Trabajo de la Comisión edilicia Permanente de Educación, Innovación, Ciencia y Tecnología, para lo cual me permito nombrar lista de asistencia.</w:t>
      </w:r>
    </w:p>
    <w:p w14:paraId="4AC4F85A" w14:textId="77777777" w:rsidR="00275A2B" w:rsidRPr="00D10C01" w:rsidRDefault="00275A2B" w:rsidP="0052380E">
      <w:pPr>
        <w:spacing w:after="0"/>
        <w:jc w:val="both"/>
        <w:rPr>
          <w:rFonts w:ascii="Verdana" w:hAnsi="Verdana"/>
          <w:sz w:val="24"/>
          <w:szCs w:val="24"/>
        </w:rPr>
      </w:pPr>
    </w:p>
    <w:p w14:paraId="017864A6" w14:textId="77777777" w:rsidR="00175111" w:rsidRPr="00F04B2B" w:rsidRDefault="00175111" w:rsidP="0052380E">
      <w:pPr>
        <w:shd w:val="clear" w:color="auto" w:fill="D0CECE" w:themeFill="background2" w:themeFillShade="E6"/>
        <w:spacing w:after="0"/>
        <w:jc w:val="both"/>
        <w:rPr>
          <w:rFonts w:ascii="Verdana" w:hAnsi="Verdana" w:cs="Arial"/>
          <w:b/>
          <w:sz w:val="24"/>
          <w:szCs w:val="24"/>
        </w:rPr>
      </w:pPr>
      <w:r w:rsidRPr="00F04B2B">
        <w:rPr>
          <w:rFonts w:ascii="Verdana" w:hAnsi="Verdana" w:cs="Arial"/>
          <w:b/>
          <w:sz w:val="24"/>
          <w:szCs w:val="24"/>
        </w:rPr>
        <w:t>1</w:t>
      </w:r>
      <w:r>
        <w:rPr>
          <w:rFonts w:ascii="Verdana" w:hAnsi="Verdana" w:cs="Arial"/>
          <w:b/>
          <w:sz w:val="24"/>
          <w:szCs w:val="24"/>
        </w:rPr>
        <w:t>.</w:t>
      </w:r>
      <w:r w:rsidRPr="00F04B2B">
        <w:rPr>
          <w:rFonts w:ascii="Verdana" w:hAnsi="Verdana" w:cs="Arial"/>
          <w:b/>
          <w:sz w:val="24"/>
          <w:szCs w:val="24"/>
        </w:rPr>
        <w:t>- LI</w:t>
      </w:r>
      <w:r>
        <w:rPr>
          <w:rFonts w:ascii="Verdana" w:hAnsi="Verdana" w:cs="Arial"/>
          <w:b/>
          <w:sz w:val="24"/>
          <w:szCs w:val="24"/>
        </w:rPr>
        <w:t xml:space="preserve">STA DE ASISTENCIA </w:t>
      </w:r>
    </w:p>
    <w:p w14:paraId="2FE6E1E0" w14:textId="77777777" w:rsidR="00175111" w:rsidRDefault="00175111" w:rsidP="0052380E">
      <w:pPr>
        <w:spacing w:after="0"/>
        <w:jc w:val="both"/>
        <w:rPr>
          <w:rFonts w:ascii="Verdana" w:hAnsi="Verdana"/>
          <w:b/>
          <w:sz w:val="24"/>
          <w:szCs w:val="24"/>
          <w:u w:val="single"/>
        </w:rPr>
      </w:pPr>
      <w:r>
        <w:rPr>
          <w:rFonts w:ascii="Verdana" w:hAnsi="Verdana"/>
          <w:b/>
          <w:sz w:val="24"/>
          <w:szCs w:val="24"/>
          <w:u w:val="single"/>
        </w:rPr>
        <w:t xml:space="preserve">Comisión </w:t>
      </w:r>
      <w:r w:rsidRPr="00F04B2B">
        <w:rPr>
          <w:rFonts w:ascii="Verdana" w:hAnsi="Verdana"/>
          <w:b/>
          <w:sz w:val="24"/>
          <w:szCs w:val="24"/>
          <w:u w:val="single"/>
        </w:rPr>
        <w:t>de Educación, Innovación Ciencia y Tecnología</w:t>
      </w:r>
      <w:r>
        <w:rPr>
          <w:rFonts w:ascii="Verdana" w:hAnsi="Verdana"/>
          <w:b/>
          <w:sz w:val="24"/>
          <w:szCs w:val="24"/>
          <w:u w:val="single"/>
        </w:rPr>
        <w:t>:</w:t>
      </w:r>
    </w:p>
    <w:p w14:paraId="47741D03" w14:textId="77777777" w:rsidR="00175111" w:rsidRDefault="00175111" w:rsidP="0052380E">
      <w:pPr>
        <w:spacing w:after="0"/>
        <w:jc w:val="both"/>
        <w:rPr>
          <w:rFonts w:ascii="Verdana" w:hAnsi="Verdana"/>
          <w:b/>
          <w:sz w:val="24"/>
          <w:szCs w:val="24"/>
          <w:u w:val="single"/>
        </w:rPr>
      </w:pPr>
    </w:p>
    <w:tbl>
      <w:tblPr>
        <w:tblStyle w:val="Tablaconcuadrcula"/>
        <w:tblW w:w="0" w:type="auto"/>
        <w:tblLook w:val="04A0" w:firstRow="1" w:lastRow="0" w:firstColumn="1" w:lastColumn="0" w:noHBand="0" w:noVBand="1"/>
      </w:tblPr>
      <w:tblGrid>
        <w:gridCol w:w="562"/>
        <w:gridCol w:w="5812"/>
        <w:gridCol w:w="3696"/>
      </w:tblGrid>
      <w:tr w:rsidR="00175111" w14:paraId="72221BBD" w14:textId="77777777" w:rsidTr="00E90897">
        <w:tc>
          <w:tcPr>
            <w:tcW w:w="562" w:type="dxa"/>
          </w:tcPr>
          <w:p w14:paraId="4C89C3FC" w14:textId="77777777" w:rsidR="00175111" w:rsidRPr="00F04B2B" w:rsidRDefault="00175111" w:rsidP="0052380E">
            <w:pPr>
              <w:spacing w:after="0"/>
              <w:jc w:val="both"/>
              <w:rPr>
                <w:rFonts w:ascii="Verdana" w:hAnsi="Verdana" w:cs="Arial"/>
                <w:b/>
                <w:sz w:val="24"/>
                <w:szCs w:val="24"/>
              </w:rPr>
            </w:pPr>
            <w:r w:rsidRPr="00F04B2B">
              <w:rPr>
                <w:rFonts w:ascii="Verdana" w:hAnsi="Verdana" w:cs="Arial"/>
                <w:b/>
                <w:sz w:val="24"/>
                <w:szCs w:val="24"/>
              </w:rPr>
              <w:t>1</w:t>
            </w:r>
          </w:p>
        </w:tc>
        <w:tc>
          <w:tcPr>
            <w:tcW w:w="5812" w:type="dxa"/>
          </w:tcPr>
          <w:p w14:paraId="5C306C11" w14:textId="77777777" w:rsidR="00175111" w:rsidRPr="00F04B2B" w:rsidRDefault="00175111" w:rsidP="0052380E">
            <w:pPr>
              <w:spacing w:after="0"/>
              <w:jc w:val="both"/>
              <w:rPr>
                <w:rFonts w:ascii="Verdana" w:hAnsi="Verdana" w:cs="Arial"/>
                <w:sz w:val="24"/>
                <w:szCs w:val="24"/>
              </w:rPr>
            </w:pPr>
            <w:r w:rsidRPr="00F04B2B">
              <w:rPr>
                <w:rFonts w:ascii="Verdana" w:hAnsi="Verdana" w:cs="Arial"/>
                <w:sz w:val="24"/>
                <w:szCs w:val="24"/>
              </w:rPr>
              <w:t xml:space="preserve">Regidora </w:t>
            </w:r>
            <w:r>
              <w:rPr>
                <w:rFonts w:ascii="Verdana" w:hAnsi="Verdana" w:cs="Arial"/>
                <w:sz w:val="24"/>
                <w:szCs w:val="24"/>
              </w:rPr>
              <w:t>Claudia Alejandra Iñiguez Rivera</w:t>
            </w:r>
          </w:p>
        </w:tc>
        <w:tc>
          <w:tcPr>
            <w:tcW w:w="3696" w:type="dxa"/>
          </w:tcPr>
          <w:p w14:paraId="48AEB9FE" w14:textId="4DE752ED" w:rsidR="00175111" w:rsidRPr="00F04B2B" w:rsidRDefault="00726641" w:rsidP="0052380E">
            <w:pPr>
              <w:spacing w:after="0"/>
              <w:jc w:val="both"/>
              <w:rPr>
                <w:rFonts w:ascii="Verdana" w:hAnsi="Verdana" w:cs="Arial"/>
                <w:sz w:val="24"/>
                <w:szCs w:val="24"/>
              </w:rPr>
            </w:pPr>
            <w:r>
              <w:rPr>
                <w:rFonts w:ascii="Verdana" w:hAnsi="Verdana" w:cs="Arial"/>
                <w:sz w:val="24"/>
                <w:szCs w:val="24"/>
              </w:rPr>
              <w:t>PRESENTE</w:t>
            </w:r>
          </w:p>
        </w:tc>
      </w:tr>
      <w:tr w:rsidR="00175111" w14:paraId="76D4EEA8" w14:textId="77777777" w:rsidTr="00E90897">
        <w:tc>
          <w:tcPr>
            <w:tcW w:w="562" w:type="dxa"/>
          </w:tcPr>
          <w:p w14:paraId="218F1307" w14:textId="77777777" w:rsidR="00175111" w:rsidRPr="00F04B2B" w:rsidRDefault="00175111" w:rsidP="0052380E">
            <w:pPr>
              <w:spacing w:after="0"/>
              <w:jc w:val="both"/>
              <w:rPr>
                <w:rFonts w:ascii="Verdana" w:hAnsi="Verdana" w:cs="Arial"/>
                <w:b/>
                <w:sz w:val="24"/>
                <w:szCs w:val="24"/>
              </w:rPr>
            </w:pPr>
            <w:r w:rsidRPr="00F04B2B">
              <w:rPr>
                <w:rFonts w:ascii="Verdana" w:hAnsi="Verdana" w:cs="Arial"/>
                <w:b/>
                <w:sz w:val="24"/>
                <w:szCs w:val="24"/>
              </w:rPr>
              <w:t>2</w:t>
            </w:r>
          </w:p>
        </w:tc>
        <w:tc>
          <w:tcPr>
            <w:tcW w:w="5812" w:type="dxa"/>
          </w:tcPr>
          <w:p w14:paraId="08D9C6A4" w14:textId="77777777" w:rsidR="00175111" w:rsidRPr="00F04B2B" w:rsidRDefault="00175111" w:rsidP="0052380E">
            <w:pPr>
              <w:spacing w:after="0"/>
              <w:jc w:val="both"/>
              <w:rPr>
                <w:rFonts w:ascii="Verdana" w:hAnsi="Verdana" w:cs="Arial"/>
                <w:sz w:val="24"/>
                <w:szCs w:val="24"/>
              </w:rPr>
            </w:pPr>
            <w:r>
              <w:rPr>
                <w:rFonts w:ascii="Verdana" w:hAnsi="Verdana" w:cs="Arial"/>
                <w:sz w:val="24"/>
                <w:szCs w:val="24"/>
              </w:rPr>
              <w:t xml:space="preserve">Regidora Carla Helena Castro López </w:t>
            </w:r>
          </w:p>
        </w:tc>
        <w:tc>
          <w:tcPr>
            <w:tcW w:w="3696" w:type="dxa"/>
          </w:tcPr>
          <w:p w14:paraId="25A645EA" w14:textId="6063D734" w:rsidR="00175111" w:rsidRPr="00F04B2B" w:rsidRDefault="00726641" w:rsidP="0052380E">
            <w:pPr>
              <w:spacing w:after="0"/>
              <w:jc w:val="both"/>
              <w:rPr>
                <w:rFonts w:ascii="Verdana" w:hAnsi="Verdana" w:cs="Arial"/>
                <w:sz w:val="24"/>
                <w:szCs w:val="24"/>
              </w:rPr>
            </w:pPr>
            <w:r>
              <w:rPr>
                <w:rFonts w:ascii="Verdana" w:hAnsi="Verdana" w:cs="Arial"/>
                <w:sz w:val="24"/>
                <w:szCs w:val="24"/>
              </w:rPr>
              <w:t>AUSENTE</w:t>
            </w:r>
          </w:p>
        </w:tc>
      </w:tr>
      <w:tr w:rsidR="00175111" w14:paraId="6322FCB2" w14:textId="77777777" w:rsidTr="00E90897">
        <w:tc>
          <w:tcPr>
            <w:tcW w:w="562" w:type="dxa"/>
          </w:tcPr>
          <w:p w14:paraId="61D49C43" w14:textId="77777777" w:rsidR="00175111" w:rsidRPr="00F04B2B" w:rsidRDefault="00175111" w:rsidP="0052380E">
            <w:pPr>
              <w:spacing w:after="0"/>
              <w:jc w:val="both"/>
              <w:rPr>
                <w:rFonts w:ascii="Verdana" w:hAnsi="Verdana" w:cs="Arial"/>
                <w:b/>
                <w:sz w:val="24"/>
                <w:szCs w:val="24"/>
              </w:rPr>
            </w:pPr>
            <w:r w:rsidRPr="00F04B2B">
              <w:rPr>
                <w:rFonts w:ascii="Verdana" w:hAnsi="Verdana" w:cs="Arial"/>
                <w:b/>
                <w:sz w:val="24"/>
                <w:szCs w:val="24"/>
              </w:rPr>
              <w:t>3</w:t>
            </w:r>
          </w:p>
        </w:tc>
        <w:tc>
          <w:tcPr>
            <w:tcW w:w="5812" w:type="dxa"/>
          </w:tcPr>
          <w:p w14:paraId="347BB2A6" w14:textId="77777777" w:rsidR="00175111" w:rsidRPr="00F04B2B" w:rsidRDefault="00175111" w:rsidP="0052380E">
            <w:pPr>
              <w:spacing w:after="0"/>
              <w:jc w:val="both"/>
              <w:rPr>
                <w:rFonts w:ascii="Verdana" w:hAnsi="Verdana" w:cs="Arial"/>
                <w:sz w:val="24"/>
                <w:szCs w:val="24"/>
              </w:rPr>
            </w:pPr>
            <w:r>
              <w:rPr>
                <w:rFonts w:ascii="Verdana" w:hAnsi="Verdana" w:cs="Arial"/>
                <w:sz w:val="24"/>
                <w:szCs w:val="24"/>
              </w:rPr>
              <w:t xml:space="preserve">Regidora Eva Griselda González Castellanos </w:t>
            </w:r>
          </w:p>
        </w:tc>
        <w:tc>
          <w:tcPr>
            <w:tcW w:w="3696" w:type="dxa"/>
          </w:tcPr>
          <w:p w14:paraId="08814AE6" w14:textId="7CC12CBE" w:rsidR="00175111" w:rsidRPr="00F04B2B" w:rsidRDefault="00726641" w:rsidP="0052380E">
            <w:pPr>
              <w:spacing w:after="0"/>
              <w:jc w:val="both"/>
              <w:rPr>
                <w:rFonts w:ascii="Verdana" w:hAnsi="Verdana" w:cs="Arial"/>
                <w:sz w:val="24"/>
                <w:szCs w:val="24"/>
              </w:rPr>
            </w:pPr>
            <w:r>
              <w:rPr>
                <w:rFonts w:ascii="Verdana" w:hAnsi="Verdana" w:cs="Arial"/>
                <w:sz w:val="24"/>
                <w:szCs w:val="24"/>
              </w:rPr>
              <w:t>PRESENTE</w:t>
            </w:r>
          </w:p>
        </w:tc>
      </w:tr>
      <w:tr w:rsidR="00175111" w14:paraId="6A38C3C9" w14:textId="77777777" w:rsidTr="00E90897">
        <w:tc>
          <w:tcPr>
            <w:tcW w:w="562" w:type="dxa"/>
          </w:tcPr>
          <w:p w14:paraId="504519C5" w14:textId="77777777" w:rsidR="00175111" w:rsidRPr="00F04B2B" w:rsidRDefault="00175111" w:rsidP="0052380E">
            <w:pPr>
              <w:spacing w:after="0"/>
              <w:jc w:val="both"/>
              <w:rPr>
                <w:rFonts w:ascii="Verdana" w:hAnsi="Verdana" w:cs="Arial"/>
                <w:b/>
                <w:sz w:val="24"/>
                <w:szCs w:val="24"/>
              </w:rPr>
            </w:pPr>
            <w:r w:rsidRPr="00F04B2B">
              <w:rPr>
                <w:rFonts w:ascii="Verdana" w:hAnsi="Verdana" w:cs="Arial"/>
                <w:b/>
                <w:sz w:val="24"/>
                <w:szCs w:val="24"/>
              </w:rPr>
              <w:t>4</w:t>
            </w:r>
          </w:p>
        </w:tc>
        <w:tc>
          <w:tcPr>
            <w:tcW w:w="5812" w:type="dxa"/>
          </w:tcPr>
          <w:p w14:paraId="05FA83FF" w14:textId="77777777" w:rsidR="00175111" w:rsidRPr="00F04B2B" w:rsidRDefault="00175111" w:rsidP="0052380E">
            <w:pPr>
              <w:spacing w:after="0"/>
              <w:jc w:val="both"/>
              <w:rPr>
                <w:rFonts w:ascii="Verdana" w:hAnsi="Verdana" w:cs="Arial"/>
                <w:sz w:val="24"/>
                <w:szCs w:val="24"/>
              </w:rPr>
            </w:pPr>
            <w:r>
              <w:rPr>
                <w:rFonts w:ascii="Verdana" w:hAnsi="Verdana" w:cs="Arial"/>
                <w:sz w:val="24"/>
                <w:szCs w:val="24"/>
              </w:rPr>
              <w:t xml:space="preserve">Regidor Francisco Sánchez Gaeta </w:t>
            </w:r>
          </w:p>
        </w:tc>
        <w:tc>
          <w:tcPr>
            <w:tcW w:w="3696" w:type="dxa"/>
          </w:tcPr>
          <w:p w14:paraId="76A6708D" w14:textId="32156312" w:rsidR="00175111" w:rsidRPr="00F04B2B" w:rsidRDefault="00726641" w:rsidP="0052380E">
            <w:pPr>
              <w:spacing w:after="0"/>
              <w:jc w:val="both"/>
              <w:rPr>
                <w:rFonts w:ascii="Verdana" w:hAnsi="Verdana" w:cs="Arial"/>
                <w:sz w:val="24"/>
                <w:szCs w:val="24"/>
              </w:rPr>
            </w:pPr>
            <w:r>
              <w:rPr>
                <w:rFonts w:ascii="Verdana" w:hAnsi="Verdana" w:cs="Arial"/>
                <w:sz w:val="24"/>
                <w:szCs w:val="24"/>
              </w:rPr>
              <w:t>AUSENTE</w:t>
            </w:r>
          </w:p>
        </w:tc>
      </w:tr>
      <w:tr w:rsidR="00175111" w14:paraId="1E0D56BC" w14:textId="77777777" w:rsidTr="00E90897">
        <w:tc>
          <w:tcPr>
            <w:tcW w:w="562" w:type="dxa"/>
          </w:tcPr>
          <w:p w14:paraId="1EBBEBE2" w14:textId="77777777" w:rsidR="00175111" w:rsidRPr="00F04B2B" w:rsidRDefault="00175111" w:rsidP="0052380E">
            <w:pPr>
              <w:spacing w:after="0"/>
              <w:jc w:val="both"/>
              <w:rPr>
                <w:rFonts w:ascii="Verdana" w:hAnsi="Verdana" w:cs="Arial"/>
                <w:b/>
                <w:sz w:val="24"/>
                <w:szCs w:val="24"/>
              </w:rPr>
            </w:pPr>
            <w:r w:rsidRPr="00F04B2B">
              <w:rPr>
                <w:rFonts w:ascii="Verdana" w:hAnsi="Verdana" w:cs="Arial"/>
                <w:b/>
                <w:sz w:val="24"/>
                <w:szCs w:val="24"/>
              </w:rPr>
              <w:t>5</w:t>
            </w:r>
          </w:p>
        </w:tc>
        <w:tc>
          <w:tcPr>
            <w:tcW w:w="5812" w:type="dxa"/>
          </w:tcPr>
          <w:p w14:paraId="2A550C3A" w14:textId="77777777" w:rsidR="00175111" w:rsidRPr="00F04B2B" w:rsidRDefault="00175111" w:rsidP="0052380E">
            <w:pPr>
              <w:spacing w:after="0"/>
              <w:jc w:val="both"/>
              <w:rPr>
                <w:rFonts w:ascii="Verdana" w:hAnsi="Verdana" w:cs="Arial"/>
                <w:sz w:val="24"/>
                <w:szCs w:val="24"/>
              </w:rPr>
            </w:pPr>
            <w:r>
              <w:rPr>
                <w:rFonts w:ascii="Verdana" w:hAnsi="Verdana" w:cs="Arial"/>
                <w:sz w:val="24"/>
                <w:szCs w:val="24"/>
              </w:rPr>
              <w:t>Regidora María Elena Curiel Preciado</w:t>
            </w:r>
          </w:p>
        </w:tc>
        <w:tc>
          <w:tcPr>
            <w:tcW w:w="3696" w:type="dxa"/>
          </w:tcPr>
          <w:p w14:paraId="1BC2DFB8" w14:textId="3D03F0A0" w:rsidR="00175111" w:rsidRPr="00F04B2B" w:rsidRDefault="00726641" w:rsidP="0052380E">
            <w:pPr>
              <w:spacing w:after="0"/>
              <w:jc w:val="both"/>
              <w:rPr>
                <w:rFonts w:ascii="Verdana" w:hAnsi="Verdana" w:cs="Arial"/>
                <w:sz w:val="24"/>
                <w:szCs w:val="24"/>
              </w:rPr>
            </w:pPr>
            <w:r>
              <w:rPr>
                <w:rFonts w:ascii="Verdana" w:hAnsi="Verdana" w:cs="Arial"/>
                <w:sz w:val="24"/>
                <w:szCs w:val="24"/>
              </w:rPr>
              <w:t>PRESENTE</w:t>
            </w:r>
          </w:p>
        </w:tc>
      </w:tr>
    </w:tbl>
    <w:p w14:paraId="00C52951" w14:textId="77777777" w:rsidR="00175111" w:rsidRDefault="00175111" w:rsidP="0052380E">
      <w:pPr>
        <w:tabs>
          <w:tab w:val="left" w:pos="6281"/>
        </w:tabs>
        <w:spacing w:after="0"/>
        <w:jc w:val="both"/>
        <w:rPr>
          <w:rFonts w:ascii="Verdana" w:hAnsi="Verdana"/>
          <w:sz w:val="24"/>
          <w:szCs w:val="24"/>
        </w:rPr>
      </w:pPr>
    </w:p>
    <w:p w14:paraId="26CEB2B0" w14:textId="77777777" w:rsidR="00275A2B" w:rsidRDefault="00275A2B" w:rsidP="0052380E">
      <w:pPr>
        <w:shd w:val="clear" w:color="auto" w:fill="BFBFBF" w:themeFill="background1" w:themeFillShade="BF"/>
        <w:tabs>
          <w:tab w:val="left" w:pos="6281"/>
        </w:tabs>
        <w:spacing w:after="0"/>
        <w:jc w:val="both"/>
        <w:rPr>
          <w:rFonts w:ascii="Verdana" w:hAnsi="Verdana"/>
          <w:b/>
          <w:sz w:val="24"/>
          <w:szCs w:val="24"/>
        </w:rPr>
      </w:pPr>
    </w:p>
    <w:p w14:paraId="62A9CE7F" w14:textId="77777777" w:rsidR="00175111" w:rsidRPr="00C15B02" w:rsidRDefault="00175111" w:rsidP="0052380E">
      <w:pPr>
        <w:shd w:val="clear" w:color="auto" w:fill="BFBFBF" w:themeFill="background1" w:themeFillShade="BF"/>
        <w:tabs>
          <w:tab w:val="left" w:pos="6281"/>
        </w:tabs>
        <w:spacing w:after="0"/>
        <w:jc w:val="both"/>
        <w:rPr>
          <w:rFonts w:ascii="Verdana" w:hAnsi="Verdana"/>
          <w:b/>
          <w:sz w:val="24"/>
          <w:szCs w:val="24"/>
        </w:rPr>
      </w:pPr>
      <w:r>
        <w:rPr>
          <w:rFonts w:ascii="Verdana" w:hAnsi="Verdana"/>
          <w:b/>
          <w:sz w:val="24"/>
          <w:szCs w:val="24"/>
        </w:rPr>
        <w:t xml:space="preserve">2.- </w:t>
      </w:r>
      <w:r w:rsidRPr="00C15B02">
        <w:rPr>
          <w:rFonts w:ascii="Verdana" w:hAnsi="Verdana"/>
          <w:b/>
          <w:sz w:val="24"/>
          <w:szCs w:val="24"/>
        </w:rPr>
        <w:t>DECLARACIÓN DEL QUÓRUM LEGAL</w:t>
      </w:r>
    </w:p>
    <w:p w14:paraId="2763CB32" w14:textId="77777777" w:rsidR="00175111" w:rsidRDefault="00175111" w:rsidP="0052380E">
      <w:pPr>
        <w:tabs>
          <w:tab w:val="left" w:pos="6281"/>
        </w:tabs>
        <w:spacing w:after="0"/>
        <w:jc w:val="both"/>
        <w:rPr>
          <w:rFonts w:ascii="Verdana" w:hAnsi="Verdana"/>
          <w:sz w:val="24"/>
          <w:szCs w:val="24"/>
        </w:rPr>
      </w:pPr>
    </w:p>
    <w:p w14:paraId="34BC4A8C" w14:textId="24440B33" w:rsidR="00175111" w:rsidRDefault="00175111" w:rsidP="0052380E">
      <w:pPr>
        <w:tabs>
          <w:tab w:val="left" w:pos="6281"/>
        </w:tabs>
        <w:spacing w:after="0"/>
        <w:jc w:val="both"/>
        <w:rPr>
          <w:rFonts w:ascii="Verdana" w:eastAsia="Calibri" w:hAnsi="Verdana" w:cs="Times New Roman"/>
          <w:sz w:val="24"/>
          <w:szCs w:val="24"/>
        </w:rPr>
      </w:pPr>
      <w:r>
        <w:rPr>
          <w:rFonts w:ascii="Verdana" w:hAnsi="Verdana"/>
          <w:sz w:val="24"/>
          <w:szCs w:val="24"/>
        </w:rPr>
        <w:t xml:space="preserve">Con la presencia de </w:t>
      </w:r>
      <w:r w:rsidR="00726641">
        <w:rPr>
          <w:rFonts w:ascii="Verdana" w:hAnsi="Verdana"/>
          <w:sz w:val="24"/>
          <w:szCs w:val="24"/>
        </w:rPr>
        <w:t>3</w:t>
      </w:r>
      <w:r w:rsidRPr="00C15B02">
        <w:rPr>
          <w:rFonts w:ascii="Verdana" w:hAnsi="Verdana"/>
          <w:sz w:val="24"/>
          <w:szCs w:val="24"/>
        </w:rPr>
        <w:t xml:space="preserve"> regidores de </w:t>
      </w:r>
      <w:r w:rsidRPr="00C15B02">
        <w:rPr>
          <w:rFonts w:ascii="Verdana" w:hAnsi="Verdana"/>
          <w:b/>
          <w:sz w:val="24"/>
          <w:szCs w:val="24"/>
        </w:rPr>
        <w:t xml:space="preserve">5 </w:t>
      </w:r>
      <w:r w:rsidRPr="00C15B02">
        <w:rPr>
          <w:rFonts w:ascii="Verdana" w:hAnsi="Verdana"/>
          <w:sz w:val="24"/>
          <w:szCs w:val="24"/>
        </w:rPr>
        <w:t xml:space="preserve">de la Comisión </w:t>
      </w:r>
      <w:r w:rsidR="0052380E" w:rsidRPr="00C15B02">
        <w:rPr>
          <w:rFonts w:ascii="Verdana" w:hAnsi="Verdana"/>
          <w:sz w:val="24"/>
          <w:szCs w:val="24"/>
        </w:rPr>
        <w:t>edilicia</w:t>
      </w:r>
      <w:r w:rsidRPr="00C15B02">
        <w:rPr>
          <w:rFonts w:ascii="Verdana" w:hAnsi="Verdana"/>
          <w:sz w:val="24"/>
          <w:szCs w:val="24"/>
        </w:rPr>
        <w:t xml:space="preserve"> Permanente de Educación Innovación Ciencia y Tecnología</w:t>
      </w:r>
      <w:r w:rsidR="0052380E">
        <w:rPr>
          <w:rFonts w:ascii="Verdana" w:hAnsi="Verdana"/>
          <w:sz w:val="24"/>
          <w:szCs w:val="24"/>
        </w:rPr>
        <w:t>, siendo la 12:35 (doce con treinta y cinco minutos),</w:t>
      </w:r>
      <w:r w:rsidRPr="00C15B02">
        <w:rPr>
          <w:rFonts w:ascii="Verdana" w:hAnsi="Verdana"/>
          <w:sz w:val="24"/>
          <w:szCs w:val="24"/>
        </w:rPr>
        <w:t xml:space="preserve"> </w:t>
      </w:r>
    </w:p>
    <w:p w14:paraId="3684B9D9" w14:textId="468196B4" w:rsidR="00175111" w:rsidRPr="00275A2B" w:rsidRDefault="0052380E" w:rsidP="0052380E">
      <w:pPr>
        <w:spacing w:after="0"/>
        <w:jc w:val="both"/>
        <w:rPr>
          <w:rFonts w:ascii="Verdana" w:eastAsia="Calibri" w:hAnsi="Verdana" w:cs="Times New Roman"/>
          <w:sz w:val="24"/>
          <w:szCs w:val="24"/>
        </w:rPr>
      </w:pPr>
      <w:r>
        <w:rPr>
          <w:rFonts w:ascii="Verdana" w:eastAsia="Calibri" w:hAnsi="Verdana" w:cs="Times New Roman"/>
          <w:sz w:val="24"/>
          <w:szCs w:val="24"/>
        </w:rPr>
        <w:t>p</w:t>
      </w:r>
      <w:r w:rsidR="00175111" w:rsidRPr="00F04B2B">
        <w:rPr>
          <w:rFonts w:ascii="Verdana" w:eastAsia="Calibri" w:hAnsi="Verdana" w:cs="Times New Roman"/>
          <w:sz w:val="24"/>
          <w:szCs w:val="24"/>
        </w:rPr>
        <w:t>or lo anterior, se declara la existencia de quórum legal para la celebración de esta</w:t>
      </w:r>
      <w:r w:rsidR="00175111">
        <w:rPr>
          <w:rFonts w:ascii="Verdana" w:eastAsia="Calibri" w:hAnsi="Verdana" w:cs="Times New Roman"/>
          <w:sz w:val="24"/>
          <w:szCs w:val="24"/>
        </w:rPr>
        <w:t xml:space="preserve"> sesión de trabajo, esto de conformidad con el artículo 71 Párrafo Primero del Reglamento Orgánico del Gobierno y la Administración </w:t>
      </w:r>
      <w:r w:rsidR="00804CBC">
        <w:rPr>
          <w:rFonts w:ascii="Verdana" w:eastAsia="Calibri" w:hAnsi="Verdana" w:cs="Times New Roman"/>
          <w:sz w:val="24"/>
          <w:szCs w:val="24"/>
        </w:rPr>
        <w:t>Pública</w:t>
      </w:r>
      <w:r w:rsidR="00175111">
        <w:rPr>
          <w:rFonts w:ascii="Verdana" w:eastAsia="Calibri" w:hAnsi="Verdana" w:cs="Times New Roman"/>
          <w:sz w:val="24"/>
          <w:szCs w:val="24"/>
        </w:rPr>
        <w:t xml:space="preserve"> del Municipio de Puerto Vallarta, por lo que los trabajos y acuerdos de la presente sesión tendrán validez para los efectos a que haya lugar.</w:t>
      </w:r>
    </w:p>
    <w:p w14:paraId="1CDA7D45" w14:textId="77777777" w:rsidR="00275A2B" w:rsidRPr="00F04B2B" w:rsidRDefault="00275A2B" w:rsidP="0052380E">
      <w:pPr>
        <w:spacing w:after="0"/>
        <w:jc w:val="both"/>
        <w:rPr>
          <w:rFonts w:ascii="Verdana" w:hAnsi="Verdana" w:cs="Arial"/>
          <w:sz w:val="24"/>
          <w:szCs w:val="24"/>
        </w:rPr>
      </w:pPr>
    </w:p>
    <w:p w14:paraId="050485D4" w14:textId="77777777" w:rsidR="00175111" w:rsidRPr="00F04B2B" w:rsidRDefault="00175111" w:rsidP="0052380E">
      <w:pPr>
        <w:shd w:val="clear" w:color="auto" w:fill="AEAAAA" w:themeFill="background2" w:themeFillShade="BF"/>
        <w:spacing w:after="0"/>
        <w:jc w:val="both"/>
        <w:rPr>
          <w:rFonts w:ascii="Verdana" w:hAnsi="Verdana" w:cs="Arial"/>
          <w:b/>
          <w:sz w:val="24"/>
          <w:szCs w:val="24"/>
        </w:rPr>
      </w:pPr>
      <w:r w:rsidRPr="00F04B2B">
        <w:rPr>
          <w:rFonts w:ascii="Verdana" w:hAnsi="Verdana" w:cs="Arial"/>
          <w:b/>
          <w:sz w:val="24"/>
          <w:szCs w:val="24"/>
        </w:rPr>
        <w:t>3.- APROBACI</w:t>
      </w:r>
      <w:r w:rsidR="00366449">
        <w:rPr>
          <w:rFonts w:ascii="Verdana" w:hAnsi="Verdana" w:cs="Arial"/>
          <w:b/>
          <w:sz w:val="24"/>
          <w:szCs w:val="24"/>
        </w:rPr>
        <w:t>Ó</w:t>
      </w:r>
      <w:r w:rsidRPr="00F04B2B">
        <w:rPr>
          <w:rFonts w:ascii="Verdana" w:hAnsi="Verdana" w:cs="Arial"/>
          <w:b/>
          <w:sz w:val="24"/>
          <w:szCs w:val="24"/>
        </w:rPr>
        <w:t>N DEL ORDEN DEL DIA.</w:t>
      </w:r>
    </w:p>
    <w:p w14:paraId="198ECD9D" w14:textId="77777777" w:rsidR="00175111" w:rsidRPr="00F04B2B" w:rsidRDefault="00175111" w:rsidP="0052380E">
      <w:pPr>
        <w:spacing w:after="0"/>
        <w:jc w:val="both"/>
        <w:rPr>
          <w:rFonts w:ascii="Verdana" w:hAnsi="Verdana" w:cs="Arial"/>
          <w:b/>
          <w:sz w:val="24"/>
          <w:szCs w:val="24"/>
        </w:rPr>
      </w:pPr>
    </w:p>
    <w:p w14:paraId="1672D156" w14:textId="77777777" w:rsidR="00175111" w:rsidRDefault="00175111" w:rsidP="0052380E">
      <w:pPr>
        <w:spacing w:after="0"/>
        <w:jc w:val="both"/>
        <w:rPr>
          <w:rFonts w:ascii="Verdana" w:hAnsi="Verdana" w:cs="Arial"/>
          <w:b/>
          <w:sz w:val="24"/>
          <w:szCs w:val="24"/>
        </w:rPr>
      </w:pPr>
      <w:r w:rsidRPr="00F04B2B">
        <w:rPr>
          <w:rFonts w:ascii="Verdana" w:eastAsia="Calibri" w:hAnsi="Verdana" w:cs="Times New Roman"/>
          <w:b/>
          <w:sz w:val="24"/>
          <w:szCs w:val="24"/>
        </w:rPr>
        <w:t xml:space="preserve"> </w:t>
      </w:r>
      <w:r w:rsidRPr="00F04B2B">
        <w:rPr>
          <w:rFonts w:ascii="Verdana" w:hAnsi="Verdana" w:cs="Arial"/>
          <w:sz w:val="24"/>
          <w:szCs w:val="24"/>
        </w:rPr>
        <w:t>Enseguida para regir esta sesión, propongo a ustedes compañeros regidor</w:t>
      </w:r>
      <w:r w:rsidR="00216DB9">
        <w:rPr>
          <w:rFonts w:ascii="Verdana" w:hAnsi="Verdana" w:cs="Arial"/>
          <w:sz w:val="24"/>
          <w:szCs w:val="24"/>
        </w:rPr>
        <w:t xml:space="preserve">es el siguiente orden del día, </w:t>
      </w:r>
      <w:r w:rsidRPr="00F04B2B">
        <w:rPr>
          <w:rFonts w:ascii="Verdana" w:hAnsi="Verdana" w:cs="Arial"/>
          <w:sz w:val="24"/>
          <w:szCs w:val="24"/>
        </w:rPr>
        <w:t>el cual ya tienen conocimiento en virtud de habérseles remitido con anterioridad, por lo que</w:t>
      </w:r>
      <w:r w:rsidR="00216DB9">
        <w:rPr>
          <w:rFonts w:ascii="Verdana" w:hAnsi="Verdana" w:cs="Arial"/>
          <w:sz w:val="24"/>
          <w:szCs w:val="24"/>
        </w:rPr>
        <w:t>,</w:t>
      </w:r>
      <w:r w:rsidRPr="00F04B2B">
        <w:rPr>
          <w:rFonts w:ascii="Verdana" w:hAnsi="Verdana" w:cs="Arial"/>
          <w:sz w:val="24"/>
          <w:szCs w:val="24"/>
        </w:rPr>
        <w:t xml:space="preserve"> de no haber alguna observ</w:t>
      </w:r>
      <w:r w:rsidR="00216DB9">
        <w:rPr>
          <w:rFonts w:ascii="Verdana" w:hAnsi="Verdana" w:cs="Arial"/>
          <w:sz w:val="24"/>
          <w:szCs w:val="24"/>
        </w:rPr>
        <w:t xml:space="preserve">ación la propuesta sería la siguiente: </w:t>
      </w:r>
    </w:p>
    <w:p w14:paraId="4DD586CA" w14:textId="77777777" w:rsidR="00175111" w:rsidRPr="00F04B2B" w:rsidRDefault="00175111" w:rsidP="0052380E">
      <w:pPr>
        <w:spacing w:after="0"/>
        <w:jc w:val="both"/>
        <w:rPr>
          <w:rFonts w:ascii="Verdana" w:hAnsi="Verdana" w:cs="Arial"/>
          <w:b/>
          <w:sz w:val="24"/>
          <w:szCs w:val="24"/>
        </w:rPr>
      </w:pPr>
    </w:p>
    <w:p w14:paraId="13A0D637" w14:textId="77777777" w:rsidR="00175111" w:rsidRPr="00F04B2B" w:rsidRDefault="00175111" w:rsidP="0052380E">
      <w:pPr>
        <w:pStyle w:val="Prrafodelista"/>
        <w:numPr>
          <w:ilvl w:val="0"/>
          <w:numId w:val="1"/>
        </w:numPr>
        <w:spacing w:after="0"/>
        <w:jc w:val="both"/>
        <w:rPr>
          <w:rFonts w:ascii="Verdana" w:hAnsi="Verdana" w:cstheme="minorHAnsi"/>
          <w:sz w:val="24"/>
          <w:szCs w:val="24"/>
        </w:rPr>
      </w:pPr>
      <w:r w:rsidRPr="00F04B2B">
        <w:rPr>
          <w:rFonts w:ascii="Verdana" w:hAnsi="Verdana" w:cs="Arial"/>
          <w:b/>
          <w:sz w:val="24"/>
          <w:szCs w:val="24"/>
        </w:rPr>
        <w:t xml:space="preserve">Punto </w:t>
      </w:r>
      <w:r w:rsidRPr="00F04B2B">
        <w:rPr>
          <w:rFonts w:ascii="Verdana" w:hAnsi="Verdana" w:cstheme="minorHAnsi"/>
          <w:b/>
          <w:sz w:val="24"/>
          <w:szCs w:val="24"/>
        </w:rPr>
        <w:t>número uno</w:t>
      </w:r>
      <w:r w:rsidRPr="00F04B2B">
        <w:rPr>
          <w:rFonts w:ascii="Verdana" w:hAnsi="Verdana" w:cstheme="minorHAnsi"/>
          <w:sz w:val="24"/>
          <w:szCs w:val="24"/>
        </w:rPr>
        <w:t>: Lista de asistencia</w:t>
      </w:r>
    </w:p>
    <w:p w14:paraId="1C46C5DD" w14:textId="77777777" w:rsidR="00175111" w:rsidRPr="00F04B2B" w:rsidRDefault="00175111" w:rsidP="0052380E">
      <w:pPr>
        <w:pStyle w:val="Prrafodelista"/>
        <w:numPr>
          <w:ilvl w:val="0"/>
          <w:numId w:val="1"/>
        </w:numPr>
        <w:spacing w:after="0"/>
        <w:jc w:val="both"/>
        <w:rPr>
          <w:rFonts w:ascii="Verdana" w:hAnsi="Verdana" w:cstheme="minorHAnsi"/>
          <w:sz w:val="24"/>
          <w:szCs w:val="24"/>
        </w:rPr>
      </w:pPr>
      <w:r w:rsidRPr="00216DB9">
        <w:rPr>
          <w:rFonts w:ascii="Verdana" w:hAnsi="Verdana" w:cstheme="minorHAnsi"/>
          <w:b/>
          <w:sz w:val="24"/>
          <w:szCs w:val="24"/>
        </w:rPr>
        <w:t>Punto número dos</w:t>
      </w:r>
      <w:r w:rsidRPr="00F04B2B">
        <w:rPr>
          <w:rFonts w:ascii="Verdana" w:hAnsi="Verdana" w:cstheme="minorHAnsi"/>
          <w:sz w:val="24"/>
          <w:szCs w:val="24"/>
        </w:rPr>
        <w:t>: Declaración del Quórum Legal;</w:t>
      </w:r>
    </w:p>
    <w:p w14:paraId="62216681" w14:textId="77777777" w:rsidR="00175111" w:rsidRPr="00F04B2B" w:rsidRDefault="00175111" w:rsidP="0052380E">
      <w:pPr>
        <w:pStyle w:val="Prrafodelista"/>
        <w:numPr>
          <w:ilvl w:val="0"/>
          <w:numId w:val="1"/>
        </w:numPr>
        <w:spacing w:after="0"/>
        <w:jc w:val="both"/>
        <w:rPr>
          <w:rFonts w:ascii="Verdana" w:hAnsi="Verdana" w:cstheme="minorHAnsi"/>
          <w:sz w:val="24"/>
          <w:szCs w:val="24"/>
        </w:rPr>
      </w:pPr>
      <w:bookmarkStart w:id="0" w:name="_Hlk121241492"/>
      <w:r w:rsidRPr="00F04B2B">
        <w:rPr>
          <w:rFonts w:ascii="Verdana" w:hAnsi="Verdana" w:cstheme="minorHAnsi"/>
          <w:b/>
          <w:sz w:val="24"/>
          <w:szCs w:val="24"/>
        </w:rPr>
        <w:t xml:space="preserve">Punto número </w:t>
      </w:r>
      <w:bookmarkEnd w:id="0"/>
      <w:r w:rsidRPr="00F04B2B">
        <w:rPr>
          <w:rFonts w:ascii="Verdana" w:hAnsi="Verdana" w:cstheme="minorHAnsi"/>
          <w:b/>
          <w:sz w:val="24"/>
          <w:szCs w:val="24"/>
        </w:rPr>
        <w:t>tres</w:t>
      </w:r>
      <w:r w:rsidRPr="00F04B2B">
        <w:rPr>
          <w:rFonts w:ascii="Verdana" w:hAnsi="Verdana" w:cstheme="minorHAnsi"/>
          <w:sz w:val="24"/>
          <w:szCs w:val="24"/>
        </w:rPr>
        <w:t>: Aprobación del Orden del Día;</w:t>
      </w:r>
    </w:p>
    <w:p w14:paraId="36665E0C" w14:textId="77777777" w:rsidR="00175111" w:rsidRPr="00804CBC" w:rsidRDefault="00175111" w:rsidP="0052380E">
      <w:pPr>
        <w:pStyle w:val="Prrafodelista"/>
        <w:numPr>
          <w:ilvl w:val="0"/>
          <w:numId w:val="1"/>
        </w:numPr>
        <w:spacing w:after="0"/>
        <w:jc w:val="both"/>
        <w:rPr>
          <w:rFonts w:ascii="Verdana" w:hAnsi="Verdana" w:cstheme="minorHAnsi"/>
          <w:sz w:val="24"/>
          <w:szCs w:val="24"/>
        </w:rPr>
      </w:pPr>
      <w:r w:rsidRPr="00F04B2B">
        <w:rPr>
          <w:rFonts w:ascii="Verdana" w:hAnsi="Verdana" w:cstheme="minorHAnsi"/>
          <w:b/>
          <w:sz w:val="24"/>
          <w:szCs w:val="24"/>
        </w:rPr>
        <w:t>Punto número cuatro:</w:t>
      </w:r>
      <w:r w:rsidRPr="00F04B2B">
        <w:rPr>
          <w:rFonts w:ascii="Verdana" w:hAnsi="Verdana" w:cstheme="minorHAnsi"/>
          <w:sz w:val="24"/>
          <w:szCs w:val="24"/>
        </w:rPr>
        <w:t xml:space="preserve"> </w:t>
      </w:r>
      <w:r w:rsidR="00804CBC" w:rsidRPr="00804CBC">
        <w:rPr>
          <w:rFonts w:ascii="Verdana" w:hAnsi="Verdana" w:cstheme="minorHAnsi"/>
          <w:sz w:val="24"/>
          <w:szCs w:val="24"/>
        </w:rPr>
        <w:t xml:space="preserve">Presentación del </w:t>
      </w:r>
      <w:r w:rsidR="00804CBC">
        <w:rPr>
          <w:rFonts w:ascii="Verdana" w:hAnsi="Verdana" w:cstheme="minorHAnsi"/>
          <w:sz w:val="24"/>
          <w:szCs w:val="24"/>
        </w:rPr>
        <w:t xml:space="preserve">Informe </w:t>
      </w:r>
      <w:r w:rsidR="00BD3E55">
        <w:rPr>
          <w:rFonts w:ascii="Verdana" w:hAnsi="Verdana" w:cstheme="minorHAnsi"/>
          <w:sz w:val="24"/>
          <w:szCs w:val="24"/>
        </w:rPr>
        <w:t>de actividades de la iniciativa presentada</w:t>
      </w:r>
      <w:bookmarkStart w:id="1" w:name="_Hlk138069586"/>
      <w:r w:rsidR="00F70613">
        <w:rPr>
          <w:rFonts w:ascii="Verdana" w:hAnsi="Verdana" w:cstheme="minorHAnsi"/>
          <w:sz w:val="24"/>
          <w:szCs w:val="24"/>
        </w:rPr>
        <w:t xml:space="preserve"> </w:t>
      </w:r>
      <w:r w:rsidR="00BD3E55">
        <w:rPr>
          <w:rFonts w:ascii="Verdana" w:hAnsi="Verdana" w:cstheme="minorHAnsi"/>
          <w:sz w:val="24"/>
          <w:szCs w:val="24"/>
        </w:rPr>
        <w:t xml:space="preserve">con número de acuerdo N° 276/2022 que consiste en decretar la leyenda oficial </w:t>
      </w:r>
      <w:r w:rsidR="00BD3E55" w:rsidRPr="00BD3E55">
        <w:rPr>
          <w:rFonts w:ascii="Verdana" w:hAnsi="Verdana" w:cstheme="minorHAnsi"/>
          <w:b/>
          <w:bCs/>
          <w:sz w:val="24"/>
          <w:szCs w:val="24"/>
        </w:rPr>
        <w:t>“</w:t>
      </w:r>
      <w:r w:rsidR="00E24A3B" w:rsidRPr="00E24A3B">
        <w:rPr>
          <w:rFonts w:ascii="Verdana" w:hAnsi="Verdana" w:cstheme="minorHAnsi"/>
          <w:b/>
          <w:bCs/>
          <w:sz w:val="24"/>
          <w:szCs w:val="24"/>
          <w:lang w:val="es-ES"/>
        </w:rPr>
        <w:t>2023, AÑO DE LA PREVENCIÓN, CONCIENTIZACIÓN Y EDUCACIÓN SEXUAL RESPONSABLE EN NIÑAS, NIÑOS Y ADOLESCENTES DE PUERTO VALLARTA, JALISCO</w:t>
      </w:r>
      <w:r w:rsidR="00E24A3B">
        <w:rPr>
          <w:rFonts w:ascii="Verdana" w:hAnsi="Verdana" w:cstheme="minorHAnsi"/>
          <w:b/>
          <w:bCs/>
          <w:sz w:val="24"/>
          <w:szCs w:val="24"/>
          <w:lang w:val="es-ES"/>
        </w:rPr>
        <w:t>”</w:t>
      </w:r>
      <w:r w:rsidR="00E24A3B" w:rsidRPr="00E24A3B">
        <w:rPr>
          <w:rFonts w:ascii="Verdana" w:hAnsi="Verdana" w:cstheme="minorHAnsi"/>
          <w:b/>
          <w:bCs/>
          <w:sz w:val="24"/>
          <w:szCs w:val="24"/>
          <w:lang w:val="es-ES"/>
        </w:rPr>
        <w:t xml:space="preserve">. </w:t>
      </w:r>
      <w:r w:rsidR="00BD3E55">
        <w:rPr>
          <w:rFonts w:ascii="Verdana" w:hAnsi="Verdana" w:cstheme="minorHAnsi"/>
          <w:sz w:val="24"/>
          <w:szCs w:val="24"/>
        </w:rPr>
        <w:t xml:space="preserve"> </w:t>
      </w:r>
    </w:p>
    <w:bookmarkEnd w:id="1"/>
    <w:p w14:paraId="1032BD84" w14:textId="77777777" w:rsidR="00175111" w:rsidRPr="00F04B2B" w:rsidRDefault="00175111" w:rsidP="0052380E">
      <w:pPr>
        <w:pStyle w:val="Prrafodelista"/>
        <w:numPr>
          <w:ilvl w:val="0"/>
          <w:numId w:val="1"/>
        </w:numPr>
        <w:shd w:val="clear" w:color="auto" w:fill="FFFFFF" w:themeFill="background1"/>
        <w:spacing w:after="0"/>
        <w:jc w:val="both"/>
        <w:rPr>
          <w:rFonts w:ascii="Verdana" w:hAnsi="Verdana" w:cstheme="minorHAnsi"/>
          <w:sz w:val="24"/>
          <w:szCs w:val="24"/>
        </w:rPr>
      </w:pPr>
      <w:r w:rsidRPr="00F04B2B">
        <w:rPr>
          <w:rFonts w:ascii="Verdana" w:hAnsi="Verdana" w:cstheme="minorHAnsi"/>
          <w:b/>
          <w:sz w:val="24"/>
          <w:szCs w:val="24"/>
        </w:rPr>
        <w:t>Punto número cinco:</w:t>
      </w:r>
      <w:r w:rsidRPr="00F04B2B">
        <w:rPr>
          <w:rFonts w:ascii="Verdana" w:hAnsi="Verdana" w:cstheme="minorHAnsi"/>
          <w:sz w:val="24"/>
          <w:szCs w:val="24"/>
          <w:shd w:val="clear" w:color="auto" w:fill="FFFFFF" w:themeFill="background1"/>
        </w:rPr>
        <w:t xml:space="preserve"> </w:t>
      </w:r>
      <w:r w:rsidRPr="00F04B2B">
        <w:rPr>
          <w:rFonts w:ascii="Verdana" w:hAnsi="Verdana" w:cstheme="minorHAnsi"/>
          <w:sz w:val="24"/>
          <w:szCs w:val="24"/>
        </w:rPr>
        <w:t>Asuntos Generales; y</w:t>
      </w:r>
    </w:p>
    <w:p w14:paraId="059D2B8D" w14:textId="77777777" w:rsidR="00175111" w:rsidRPr="00F04B2B" w:rsidRDefault="00175111" w:rsidP="0052380E">
      <w:pPr>
        <w:pStyle w:val="Prrafodelista"/>
        <w:numPr>
          <w:ilvl w:val="0"/>
          <w:numId w:val="1"/>
        </w:numPr>
        <w:spacing w:after="0"/>
        <w:jc w:val="both"/>
        <w:rPr>
          <w:rFonts w:ascii="Verdana" w:hAnsi="Verdana" w:cstheme="minorHAnsi"/>
          <w:sz w:val="24"/>
          <w:szCs w:val="24"/>
        </w:rPr>
      </w:pPr>
      <w:r w:rsidRPr="00F04B2B">
        <w:rPr>
          <w:rFonts w:ascii="Verdana" w:hAnsi="Verdana" w:cstheme="minorHAnsi"/>
          <w:b/>
          <w:sz w:val="24"/>
          <w:szCs w:val="24"/>
        </w:rPr>
        <w:t>Punto número seis</w:t>
      </w:r>
      <w:r w:rsidRPr="00F04B2B">
        <w:rPr>
          <w:rFonts w:ascii="Verdana" w:hAnsi="Verdana" w:cstheme="minorHAnsi"/>
          <w:sz w:val="24"/>
          <w:szCs w:val="24"/>
        </w:rPr>
        <w:t>: Cierre de la sesión</w:t>
      </w:r>
    </w:p>
    <w:p w14:paraId="799C7558" w14:textId="77777777" w:rsidR="00175111" w:rsidRPr="00F04B2B" w:rsidRDefault="00175111" w:rsidP="0052380E">
      <w:pPr>
        <w:pStyle w:val="Prrafodelista"/>
        <w:spacing w:after="0"/>
        <w:jc w:val="both"/>
        <w:rPr>
          <w:rFonts w:ascii="Verdana" w:hAnsi="Verdana" w:cstheme="minorHAnsi"/>
          <w:sz w:val="24"/>
          <w:szCs w:val="24"/>
        </w:rPr>
      </w:pPr>
    </w:p>
    <w:p w14:paraId="024EA8DC" w14:textId="77777777" w:rsidR="00175111" w:rsidRPr="00F04B2B" w:rsidRDefault="00175111" w:rsidP="0052380E">
      <w:pPr>
        <w:spacing w:after="0"/>
        <w:jc w:val="both"/>
        <w:rPr>
          <w:rFonts w:ascii="Verdana" w:eastAsia="Calibri" w:hAnsi="Verdana" w:cstheme="minorHAnsi"/>
          <w:sz w:val="24"/>
          <w:szCs w:val="24"/>
        </w:rPr>
      </w:pPr>
    </w:p>
    <w:p w14:paraId="1EB0A504" w14:textId="77777777" w:rsidR="00175111" w:rsidRDefault="00175111" w:rsidP="0052380E">
      <w:pPr>
        <w:spacing w:after="0"/>
        <w:jc w:val="both"/>
        <w:rPr>
          <w:rFonts w:ascii="Verdana" w:hAnsi="Verdana" w:cstheme="minorHAnsi"/>
          <w:sz w:val="24"/>
          <w:szCs w:val="24"/>
        </w:rPr>
      </w:pPr>
      <w:r w:rsidRPr="00F04B2B">
        <w:rPr>
          <w:rFonts w:ascii="Verdana" w:eastAsia="Calibri" w:hAnsi="Verdana" w:cstheme="minorHAnsi"/>
          <w:sz w:val="24"/>
          <w:szCs w:val="24"/>
        </w:rPr>
        <w:t xml:space="preserve">Por lo anterior, pregunto si tienen algún comentario respecto de dicha propuesta. De no haberlo, </w:t>
      </w:r>
      <w:r w:rsidRPr="00F04B2B">
        <w:rPr>
          <w:rFonts w:ascii="Verdana" w:hAnsi="Verdana" w:cstheme="minorHAnsi"/>
          <w:sz w:val="24"/>
          <w:szCs w:val="24"/>
        </w:rPr>
        <w:t>solicito en votación económica levanten su mano quienes estén de acuerdo en aprobar este orden del día,</w:t>
      </w:r>
    </w:p>
    <w:p w14:paraId="79B73A8E" w14:textId="77777777" w:rsidR="00175111" w:rsidRPr="00F04B2B" w:rsidRDefault="00175111" w:rsidP="0052380E">
      <w:pPr>
        <w:spacing w:after="0"/>
        <w:jc w:val="both"/>
        <w:rPr>
          <w:rFonts w:ascii="Verdana" w:hAnsi="Verdana" w:cstheme="minorHAnsi"/>
          <w:sz w:val="24"/>
          <w:szCs w:val="24"/>
        </w:rPr>
      </w:pPr>
      <w:r w:rsidRPr="00F04B2B">
        <w:rPr>
          <w:rFonts w:ascii="Verdana" w:hAnsi="Verdana" w:cstheme="minorHAnsi"/>
          <w:sz w:val="24"/>
          <w:szCs w:val="24"/>
        </w:rPr>
        <w:t xml:space="preserve"> </w:t>
      </w:r>
    </w:p>
    <w:p w14:paraId="2B10BDF6" w14:textId="2A7DFA58" w:rsidR="00175111" w:rsidRDefault="00175111" w:rsidP="0052380E">
      <w:pPr>
        <w:spacing w:after="0"/>
        <w:jc w:val="both"/>
        <w:rPr>
          <w:rFonts w:ascii="Verdana" w:eastAsia="Times New Roman" w:hAnsi="Verdana" w:cs="Calibri"/>
          <w:sz w:val="24"/>
          <w:szCs w:val="24"/>
        </w:rPr>
      </w:pPr>
      <w:r w:rsidRPr="00F04B2B">
        <w:rPr>
          <w:rFonts w:ascii="Verdana" w:hAnsi="Verdana" w:cs="Arial"/>
          <w:b/>
          <w:sz w:val="24"/>
          <w:szCs w:val="24"/>
        </w:rPr>
        <w:t>A FAVOR</w:t>
      </w:r>
      <w:r w:rsidR="00FF231E">
        <w:rPr>
          <w:rFonts w:ascii="Verdana" w:hAnsi="Verdana" w:cs="Arial"/>
          <w:b/>
          <w:sz w:val="24"/>
          <w:szCs w:val="24"/>
        </w:rPr>
        <w:t xml:space="preserve"> 3</w:t>
      </w:r>
      <w:r w:rsidRPr="00F04B2B">
        <w:rPr>
          <w:rFonts w:ascii="Verdana" w:hAnsi="Verdana" w:cs="Arial"/>
          <w:b/>
          <w:sz w:val="24"/>
          <w:szCs w:val="24"/>
        </w:rPr>
        <w:t xml:space="preserve">      </w:t>
      </w:r>
      <w:r>
        <w:rPr>
          <w:rFonts w:ascii="Verdana" w:hAnsi="Verdana" w:cs="Arial"/>
          <w:b/>
          <w:sz w:val="24"/>
          <w:szCs w:val="24"/>
        </w:rPr>
        <w:t xml:space="preserve">   </w:t>
      </w:r>
      <w:r w:rsidRPr="00F04B2B">
        <w:rPr>
          <w:rFonts w:ascii="Verdana" w:hAnsi="Verdana" w:cs="Arial"/>
          <w:b/>
          <w:sz w:val="24"/>
          <w:szCs w:val="24"/>
        </w:rPr>
        <w:t>EN CONTRA</w:t>
      </w:r>
      <w:r w:rsidR="00FF231E">
        <w:rPr>
          <w:rFonts w:ascii="Verdana" w:hAnsi="Verdana" w:cs="Arial"/>
          <w:b/>
          <w:sz w:val="24"/>
          <w:szCs w:val="24"/>
        </w:rPr>
        <w:t xml:space="preserve"> 0</w:t>
      </w:r>
      <w:r w:rsidRPr="00F04B2B">
        <w:rPr>
          <w:rFonts w:ascii="Verdana" w:hAnsi="Verdana" w:cs="Arial"/>
          <w:b/>
          <w:sz w:val="24"/>
          <w:szCs w:val="24"/>
        </w:rPr>
        <w:t xml:space="preserve">         ABSTENCIÓN</w:t>
      </w:r>
      <w:r w:rsidR="00FF231E">
        <w:rPr>
          <w:rFonts w:ascii="Verdana" w:hAnsi="Verdana" w:cs="Arial"/>
          <w:b/>
          <w:sz w:val="24"/>
          <w:szCs w:val="24"/>
        </w:rPr>
        <w:t xml:space="preserve"> 0</w:t>
      </w:r>
    </w:p>
    <w:p w14:paraId="07D6F2A7" w14:textId="77777777" w:rsidR="00506D0D" w:rsidRPr="00F04B2B" w:rsidRDefault="00506D0D" w:rsidP="0052380E">
      <w:pPr>
        <w:spacing w:after="0"/>
        <w:jc w:val="both"/>
        <w:rPr>
          <w:rFonts w:ascii="Verdana" w:eastAsia="Times New Roman" w:hAnsi="Verdana" w:cs="Calibri"/>
          <w:sz w:val="24"/>
          <w:szCs w:val="24"/>
        </w:rPr>
      </w:pPr>
    </w:p>
    <w:p w14:paraId="5C2795D5" w14:textId="77777777" w:rsidR="00175111" w:rsidRPr="00F04B2B" w:rsidRDefault="00175111" w:rsidP="0052380E">
      <w:pPr>
        <w:shd w:val="clear" w:color="auto" w:fill="AEAAAA" w:themeFill="background2" w:themeFillShade="BF"/>
        <w:spacing w:after="0"/>
        <w:jc w:val="both"/>
        <w:rPr>
          <w:rFonts w:ascii="Verdana" w:hAnsi="Verdana"/>
          <w:b/>
          <w:sz w:val="24"/>
          <w:szCs w:val="24"/>
        </w:rPr>
      </w:pPr>
      <w:r w:rsidRPr="00F04B2B">
        <w:rPr>
          <w:rFonts w:ascii="Verdana" w:hAnsi="Verdana" w:cs="Arial"/>
          <w:b/>
          <w:sz w:val="24"/>
          <w:szCs w:val="24"/>
        </w:rPr>
        <w:t>4.-</w:t>
      </w:r>
      <w:r w:rsidRPr="00F04B2B">
        <w:rPr>
          <w:rFonts w:ascii="Verdana" w:hAnsi="Verdana" w:cs="Tahoma"/>
          <w:b/>
          <w:sz w:val="24"/>
          <w:szCs w:val="24"/>
        </w:rPr>
        <w:t xml:space="preserve"> </w:t>
      </w:r>
      <w:r w:rsidRPr="00F04B2B">
        <w:rPr>
          <w:rFonts w:ascii="Verdana" w:hAnsi="Verdana" w:cs="Arial"/>
          <w:b/>
          <w:sz w:val="24"/>
          <w:szCs w:val="24"/>
        </w:rPr>
        <w:t xml:space="preserve">PRESENTACIÓN DEL </w:t>
      </w:r>
      <w:r>
        <w:rPr>
          <w:rFonts w:ascii="Verdana" w:hAnsi="Verdana" w:cs="Arial"/>
          <w:b/>
          <w:sz w:val="24"/>
          <w:szCs w:val="24"/>
        </w:rPr>
        <w:t xml:space="preserve">INFORME </w:t>
      </w:r>
    </w:p>
    <w:p w14:paraId="75ABE9D0" w14:textId="77777777" w:rsidR="00175111" w:rsidRPr="00F04B2B" w:rsidRDefault="00175111" w:rsidP="0052380E">
      <w:pPr>
        <w:spacing w:after="0"/>
        <w:jc w:val="both"/>
        <w:rPr>
          <w:rFonts w:ascii="Verdana" w:eastAsia="Times New Roman" w:hAnsi="Verdana" w:cs="Times New Roman"/>
          <w:sz w:val="24"/>
          <w:szCs w:val="24"/>
        </w:rPr>
      </w:pPr>
    </w:p>
    <w:p w14:paraId="2C93CC29" w14:textId="1809322F" w:rsidR="00FF231E" w:rsidRPr="00D643F8" w:rsidRDefault="009C00AA" w:rsidP="00C15E21">
      <w:pPr>
        <w:spacing w:after="0"/>
        <w:jc w:val="both"/>
        <w:rPr>
          <w:rFonts w:ascii="Verdana" w:eastAsiaTheme="minorHAnsi" w:hAnsi="Verdana" w:cs="Arial"/>
          <w:b/>
          <w:lang w:val="es-ES" w:eastAsia="en-US"/>
        </w:rPr>
      </w:pPr>
      <w:r w:rsidRPr="00366449">
        <w:rPr>
          <w:rFonts w:ascii="Verdana" w:eastAsia="Times New Roman" w:hAnsi="Verdana" w:cs="Arial"/>
          <w:sz w:val="24"/>
          <w:szCs w:val="24"/>
        </w:rPr>
        <w:t xml:space="preserve">A continuación, </w:t>
      </w:r>
      <w:r>
        <w:rPr>
          <w:rFonts w:ascii="Verdana" w:eastAsia="Times New Roman" w:hAnsi="Verdana" w:cs="Arial"/>
          <w:sz w:val="24"/>
          <w:szCs w:val="24"/>
        </w:rPr>
        <w:t>procedo a</w:t>
      </w:r>
      <w:r w:rsidR="00BB2F8F">
        <w:rPr>
          <w:rFonts w:ascii="Verdana" w:eastAsia="Times New Roman" w:hAnsi="Verdana" w:cs="Arial"/>
          <w:sz w:val="24"/>
          <w:szCs w:val="24"/>
        </w:rPr>
        <w:t xml:space="preserve"> dar un informe sobre l</w:t>
      </w:r>
      <w:r w:rsidR="00275A2B">
        <w:rPr>
          <w:rFonts w:ascii="Verdana" w:eastAsia="Times New Roman" w:hAnsi="Verdana" w:cs="Arial"/>
          <w:sz w:val="24"/>
          <w:szCs w:val="24"/>
        </w:rPr>
        <w:t>as actividades realizadas de la</w:t>
      </w:r>
      <w:r w:rsidR="00BB2F8F">
        <w:rPr>
          <w:rFonts w:ascii="Verdana" w:eastAsia="Times New Roman" w:hAnsi="Verdana" w:cs="Arial"/>
          <w:sz w:val="24"/>
          <w:szCs w:val="24"/>
        </w:rPr>
        <w:t xml:space="preserve"> leyenda oficial</w:t>
      </w:r>
      <w:r w:rsidR="002D76D2">
        <w:rPr>
          <w:rFonts w:ascii="Verdana" w:eastAsia="Times New Roman" w:hAnsi="Verdana" w:cs="Arial"/>
          <w:sz w:val="24"/>
          <w:szCs w:val="24"/>
        </w:rPr>
        <w:t xml:space="preserve"> </w:t>
      </w:r>
      <w:r w:rsidR="002D76D2" w:rsidRPr="00D643F8">
        <w:rPr>
          <w:rFonts w:ascii="Verdana" w:hAnsi="Verdana" w:cstheme="minorHAnsi"/>
          <w:b/>
          <w:bCs/>
        </w:rPr>
        <w:t>“</w:t>
      </w:r>
      <w:r w:rsidR="002D76D2" w:rsidRPr="00D643F8">
        <w:rPr>
          <w:rFonts w:ascii="Verdana" w:hAnsi="Verdana" w:cstheme="minorHAnsi"/>
          <w:b/>
          <w:bCs/>
          <w:lang w:val="es-ES"/>
        </w:rPr>
        <w:t xml:space="preserve">2023, AÑO DE LA PREVENCIÓN, CONCIENTIZACIÓN Y EDUCACIÓN SEXUAL RESPONSABLE EN NIÑAS, NIÑOS Y ADOLESCENTES DE PUERTO VALLARTA, JALISCO”. </w:t>
      </w:r>
      <w:r w:rsidR="002D76D2" w:rsidRPr="00D643F8">
        <w:rPr>
          <w:rFonts w:ascii="Verdana" w:hAnsi="Verdana" w:cstheme="minorHAnsi"/>
        </w:rPr>
        <w:t xml:space="preserve"> </w:t>
      </w:r>
      <w:r w:rsidR="00FF231E" w:rsidRPr="00D643F8">
        <w:rPr>
          <w:rFonts w:ascii="Verdana" w:hAnsi="Verdana" w:cs="Arial"/>
          <w:b/>
          <w:lang w:val="es-ES"/>
        </w:rPr>
        <w:t xml:space="preserve">Exposición de motivos </w:t>
      </w:r>
    </w:p>
    <w:p w14:paraId="3D0C11F8" w14:textId="77777777" w:rsidR="00FF231E" w:rsidRPr="00D643F8" w:rsidRDefault="00FF231E" w:rsidP="00FF231E">
      <w:pPr>
        <w:ind w:left="426"/>
        <w:jc w:val="both"/>
        <w:rPr>
          <w:rFonts w:ascii="Verdana" w:hAnsi="Verdana" w:cs="Arial"/>
          <w:b/>
          <w:lang w:val="es-ES"/>
        </w:rPr>
      </w:pPr>
      <w:r w:rsidRPr="00D643F8">
        <w:rPr>
          <w:rFonts w:ascii="Verdana" w:hAnsi="Verdana" w:cs="Arial"/>
          <w:b/>
          <w:bCs/>
        </w:rPr>
        <w:t xml:space="preserve">Razones por la que se realizó la Leyenda oficial 2023. </w:t>
      </w:r>
    </w:p>
    <w:p w14:paraId="131A1F1A" w14:textId="77777777" w:rsidR="00FF231E" w:rsidRPr="00FF231E" w:rsidRDefault="00FF231E" w:rsidP="00FF231E">
      <w:pPr>
        <w:jc w:val="both"/>
        <w:rPr>
          <w:rFonts w:ascii="Verdana" w:hAnsi="Verdana" w:cs="Arial"/>
          <w:sz w:val="24"/>
          <w:szCs w:val="24"/>
        </w:rPr>
      </w:pPr>
      <w:r w:rsidRPr="00FF231E">
        <w:rPr>
          <w:rFonts w:ascii="Verdana" w:hAnsi="Verdana" w:cs="Arial"/>
          <w:sz w:val="24"/>
          <w:szCs w:val="24"/>
        </w:rPr>
        <w:t>Ejercer una vida sexual sin la educación necesaria y sin ningún tipo de protección representa un riesgo constante para que adolescentes y jóvenes se expongan a los efectos negativos en su salud sexual y reproductiva.</w:t>
      </w:r>
    </w:p>
    <w:p w14:paraId="6C27F146" w14:textId="77777777" w:rsidR="00FF231E" w:rsidRPr="00FF231E" w:rsidRDefault="00FF231E" w:rsidP="00FF231E">
      <w:pPr>
        <w:jc w:val="both"/>
        <w:rPr>
          <w:rFonts w:ascii="Verdana" w:hAnsi="Verdana" w:cs="Arial"/>
          <w:sz w:val="24"/>
          <w:szCs w:val="24"/>
        </w:rPr>
      </w:pPr>
      <w:r w:rsidRPr="00FF231E">
        <w:rPr>
          <w:rFonts w:ascii="Verdana" w:hAnsi="Verdana" w:cs="Arial"/>
          <w:sz w:val="24"/>
          <w:szCs w:val="24"/>
        </w:rPr>
        <w:t>Los contenidos de los planes y programas de estudio de Educación Básica, en la Ley General de Educación en su art. 30 fracción X, señala la educación sexual integral y reproductiva, que implica el ejercicio responsable de la sexualidad, la planeación familiar, la maternidad y la paternidad responsable, la prevención de los embarazos adolescentes y de las infecciones de trasmisión sexual.</w:t>
      </w:r>
    </w:p>
    <w:p w14:paraId="535FF98C" w14:textId="77777777" w:rsidR="00FF231E" w:rsidRPr="00FF231E" w:rsidRDefault="00FF231E" w:rsidP="00FF231E">
      <w:pPr>
        <w:jc w:val="both"/>
        <w:rPr>
          <w:rFonts w:ascii="Verdana" w:hAnsi="Verdana" w:cs="Arial"/>
          <w:sz w:val="24"/>
          <w:szCs w:val="24"/>
        </w:rPr>
      </w:pPr>
      <w:r w:rsidRPr="00FF231E">
        <w:rPr>
          <w:rFonts w:ascii="Verdana" w:hAnsi="Verdana" w:cs="Arial"/>
          <w:sz w:val="24"/>
          <w:szCs w:val="24"/>
        </w:rPr>
        <w:t>Por tal razón fomentar la educación sexual responsable en las niñas, niños y jóvenes sobre las medidas de prevención como el uso correcto del condón masculino o femenino, como uno de los métodos de protección contra las ITS (Infecciones de Transmisión Sexual) incluido el VIH, ayudará a disminuir las infecciones en la población juvenil y con ello las afectaciones en la salud y el Rezago Educativo.</w:t>
      </w:r>
    </w:p>
    <w:p w14:paraId="164110DF" w14:textId="187C526A" w:rsidR="00FF231E" w:rsidRPr="00FF231E" w:rsidRDefault="00FF231E" w:rsidP="00FF231E">
      <w:pPr>
        <w:jc w:val="both"/>
        <w:rPr>
          <w:rFonts w:ascii="Verdana" w:hAnsi="Verdana" w:cs="Arial"/>
          <w:b/>
          <w:sz w:val="24"/>
          <w:szCs w:val="24"/>
          <w:lang w:val="es-ES"/>
        </w:rPr>
      </w:pPr>
      <w:r w:rsidRPr="00FF231E">
        <w:rPr>
          <w:rFonts w:ascii="Verdana" w:hAnsi="Verdana" w:cs="Arial"/>
          <w:b/>
          <w:sz w:val="24"/>
          <w:szCs w:val="24"/>
          <w:lang w:val="es-ES"/>
        </w:rPr>
        <w:t xml:space="preserve">(30 DICIEMBRE 2022) SE PRESENTA LA INICIATIVA </w:t>
      </w:r>
    </w:p>
    <w:p w14:paraId="5930FC6C" w14:textId="77777777" w:rsidR="00FF231E" w:rsidRPr="00FF231E" w:rsidRDefault="00FF231E" w:rsidP="00FF231E">
      <w:pPr>
        <w:jc w:val="both"/>
        <w:rPr>
          <w:rFonts w:ascii="Verdana" w:hAnsi="Verdana" w:cs="Arial"/>
          <w:sz w:val="24"/>
          <w:szCs w:val="24"/>
          <w:lang w:val="es-ES"/>
        </w:rPr>
      </w:pPr>
      <w:r w:rsidRPr="00FF231E">
        <w:rPr>
          <w:rFonts w:ascii="Verdana" w:hAnsi="Verdana" w:cs="Arial"/>
          <w:sz w:val="24"/>
          <w:szCs w:val="24"/>
          <w:lang w:val="es-ES"/>
        </w:rPr>
        <w:t xml:space="preserve"> La cual consiste en que sea decretado la leyenda oficial como "2023, AÑO DE LA   PREVENCIÓN, CONCIENTIZACIÓN Y EDUCACIÓN SEXUAL RESPONSABLE EN NIÑAS, NIÑOS Y ADOLESCENTES DE PUERTO VALLARTA, JALISCO. La cual fue aprobada por mayoría, de manera directa. </w:t>
      </w:r>
    </w:p>
    <w:p w14:paraId="7CBE05AE" w14:textId="6A3A5C34" w:rsidR="00FF231E" w:rsidRPr="00FF231E" w:rsidRDefault="00FF231E" w:rsidP="00FF231E">
      <w:pPr>
        <w:rPr>
          <w:rFonts w:ascii="Verdana" w:hAnsi="Verdana" w:cs="Arial"/>
          <w:b/>
          <w:sz w:val="24"/>
          <w:szCs w:val="24"/>
          <w:lang w:val="es-ES"/>
        </w:rPr>
      </w:pPr>
      <w:r w:rsidRPr="00FF231E">
        <w:rPr>
          <w:rFonts w:ascii="Verdana" w:hAnsi="Verdana" w:cs="Arial"/>
          <w:b/>
          <w:sz w:val="24"/>
          <w:szCs w:val="24"/>
          <w:lang w:val="es-ES"/>
        </w:rPr>
        <w:t>EL 2 DE ENERO SE RECIBE LA CIRCULAR</w:t>
      </w:r>
      <w:r w:rsidRPr="00FF231E">
        <w:rPr>
          <w:rFonts w:ascii="Verdana" w:hAnsi="Verdana" w:cs="Arial"/>
          <w:b/>
          <w:bCs/>
          <w:sz w:val="24"/>
          <w:szCs w:val="24"/>
          <w:lang w:val="es-ES"/>
        </w:rPr>
        <w:t xml:space="preserve"> POR PARTE DE LA SECRETARIA GENERAL CON NÚMERO DE ACUERDO SGPV/002/2023</w:t>
      </w:r>
    </w:p>
    <w:p w14:paraId="20ECD1C2" w14:textId="77777777" w:rsidR="00FF231E" w:rsidRPr="00FF231E" w:rsidRDefault="00FF231E" w:rsidP="00FF231E">
      <w:pPr>
        <w:jc w:val="both"/>
        <w:rPr>
          <w:rFonts w:ascii="Verdana" w:hAnsi="Verdana" w:cs="Arial"/>
          <w:sz w:val="24"/>
          <w:szCs w:val="24"/>
          <w:lang w:val="es-ES"/>
        </w:rPr>
      </w:pPr>
      <w:r w:rsidRPr="00FF231E">
        <w:rPr>
          <w:rFonts w:ascii="Verdana" w:hAnsi="Verdana" w:cs="Arial"/>
          <w:sz w:val="24"/>
          <w:szCs w:val="24"/>
          <w:lang w:val="es-ES"/>
        </w:rPr>
        <w:t xml:space="preserve">Donde se informa el lema 2023, de la leyenda antes mencionada para el uso de la correspondencia oficial para: </w:t>
      </w:r>
      <w:proofErr w:type="gramStart"/>
      <w:r w:rsidRPr="00FF231E">
        <w:rPr>
          <w:rFonts w:ascii="Verdana" w:hAnsi="Verdana" w:cs="Arial"/>
          <w:sz w:val="24"/>
          <w:szCs w:val="24"/>
          <w:lang w:val="es-ES"/>
        </w:rPr>
        <w:t>Presidente</w:t>
      </w:r>
      <w:proofErr w:type="gramEnd"/>
      <w:r w:rsidRPr="00FF231E">
        <w:rPr>
          <w:rFonts w:ascii="Verdana" w:hAnsi="Verdana" w:cs="Arial"/>
          <w:sz w:val="24"/>
          <w:szCs w:val="24"/>
          <w:lang w:val="es-ES"/>
        </w:rPr>
        <w:t>, Síndico, Tesorero, Oficial Mayor, Administrativos, direcciones, Subdirectores, Encargados, Jefaturas, Delegaciones y Agentes Municipales, Coordinadores y demás oficinas que conforman el H. Ayuntamiento Constitucional de Puerto Vallarta Jalisco.</w:t>
      </w:r>
    </w:p>
    <w:p w14:paraId="4F14E711" w14:textId="77777777" w:rsidR="00FF231E" w:rsidRPr="00FF231E" w:rsidRDefault="00FF231E" w:rsidP="00FF231E">
      <w:pPr>
        <w:jc w:val="both"/>
        <w:rPr>
          <w:rFonts w:ascii="Verdana" w:hAnsi="Verdana" w:cs="Arial"/>
          <w:b/>
          <w:sz w:val="24"/>
          <w:szCs w:val="24"/>
          <w:lang w:val="es-ES"/>
        </w:rPr>
      </w:pPr>
      <w:r w:rsidRPr="00FF231E">
        <w:rPr>
          <w:rFonts w:ascii="Verdana" w:hAnsi="Verdana" w:cs="Arial"/>
          <w:b/>
          <w:sz w:val="24"/>
          <w:szCs w:val="24"/>
          <w:lang w:val="es-ES"/>
        </w:rPr>
        <w:t xml:space="preserve">EL 23 DE ENERO 2023, SE RECIBE UN </w:t>
      </w:r>
      <w:r w:rsidRPr="00FF231E">
        <w:rPr>
          <w:rFonts w:ascii="Verdana" w:hAnsi="Verdana" w:cs="Arial"/>
          <w:b/>
          <w:sz w:val="24"/>
          <w:szCs w:val="24"/>
          <w:u w:val="single"/>
          <w:lang w:val="es-ES"/>
        </w:rPr>
        <w:t>RECONOCIMIENTO</w:t>
      </w:r>
      <w:r w:rsidRPr="00FF231E">
        <w:rPr>
          <w:rFonts w:ascii="Verdana" w:hAnsi="Verdana" w:cs="Arial"/>
          <w:b/>
          <w:sz w:val="24"/>
          <w:szCs w:val="24"/>
          <w:lang w:val="es-ES"/>
        </w:rPr>
        <w:t xml:space="preserve"> POR PARTE DE LA FEDERACION MEXICANA DE EDUCACION SEXUAL Y SEXOLOGÍA.</w:t>
      </w:r>
    </w:p>
    <w:p w14:paraId="4FF93883" w14:textId="77777777" w:rsidR="0021685E" w:rsidRDefault="00FF231E" w:rsidP="00FF231E">
      <w:pPr>
        <w:jc w:val="both"/>
        <w:rPr>
          <w:rFonts w:ascii="Verdana" w:hAnsi="Verdana" w:cs="Arial"/>
          <w:b/>
          <w:sz w:val="24"/>
          <w:szCs w:val="24"/>
          <w:lang w:val="es-ES"/>
        </w:rPr>
      </w:pPr>
      <w:r w:rsidRPr="00FF231E">
        <w:rPr>
          <w:rFonts w:ascii="Verdana" w:hAnsi="Verdana" w:cs="Arial"/>
          <w:sz w:val="24"/>
          <w:szCs w:val="24"/>
          <w:lang w:val="es-ES"/>
        </w:rPr>
        <w:t xml:space="preserve"> Dirigido </w:t>
      </w:r>
      <w:r w:rsidRPr="00FF231E">
        <w:rPr>
          <w:rFonts w:ascii="Verdana" w:hAnsi="Verdana" w:cs="Arial"/>
          <w:b/>
          <w:sz w:val="24"/>
          <w:szCs w:val="24"/>
          <w:lang w:val="es-ES"/>
        </w:rPr>
        <w:t>al</w:t>
      </w:r>
      <w:r w:rsidRPr="00FF231E">
        <w:rPr>
          <w:rFonts w:ascii="Verdana" w:hAnsi="Verdana" w:cs="Arial"/>
          <w:sz w:val="24"/>
          <w:szCs w:val="24"/>
          <w:lang w:val="es-ES"/>
        </w:rPr>
        <w:t xml:space="preserve"> Ayuntamiento de Puerto Vallarta, a la Comisión de Educación, Innovación, Ciencia y Tecnología, a la Asociación Civil Solidaridad Ed Thomas por declarar este año como: “</w:t>
      </w:r>
      <w:r w:rsidRPr="00FF231E">
        <w:rPr>
          <w:rFonts w:ascii="Verdana" w:hAnsi="Verdana" w:cs="Arial"/>
          <w:b/>
          <w:sz w:val="24"/>
          <w:szCs w:val="24"/>
          <w:lang w:val="es-ES"/>
        </w:rPr>
        <w:t xml:space="preserve">2023, AÑO DE LA PREVENCIÓN, CONCIENTIZACIÓN Y EDUCACIÓN </w:t>
      </w:r>
    </w:p>
    <w:p w14:paraId="5CA64CCD" w14:textId="77777777" w:rsidR="0021685E" w:rsidRDefault="0021685E" w:rsidP="00FF231E">
      <w:pPr>
        <w:jc w:val="both"/>
        <w:rPr>
          <w:rFonts w:ascii="Verdana" w:hAnsi="Verdana" w:cs="Arial"/>
          <w:b/>
          <w:sz w:val="24"/>
          <w:szCs w:val="24"/>
          <w:lang w:val="es-ES"/>
        </w:rPr>
      </w:pPr>
    </w:p>
    <w:p w14:paraId="6FF152F6" w14:textId="26F9EA82" w:rsidR="00FF231E" w:rsidRPr="00FF231E" w:rsidRDefault="00FF231E" w:rsidP="00FF231E">
      <w:pPr>
        <w:jc w:val="both"/>
        <w:rPr>
          <w:rFonts w:ascii="Verdana" w:hAnsi="Verdana" w:cs="Arial"/>
          <w:b/>
          <w:bCs/>
          <w:sz w:val="24"/>
          <w:szCs w:val="24"/>
          <w:lang w:val="en-US"/>
        </w:rPr>
      </w:pPr>
      <w:r w:rsidRPr="00FF231E">
        <w:rPr>
          <w:rFonts w:ascii="Verdana" w:hAnsi="Verdana" w:cs="Arial"/>
          <w:b/>
          <w:sz w:val="24"/>
          <w:szCs w:val="24"/>
          <w:lang w:val="es-ES"/>
        </w:rPr>
        <w:t>SEXUAL RESPONSABLE EN NIÑAS, NIÑOS Y ADOLESCENTES DE PUERTO</w:t>
      </w:r>
      <w:r w:rsidR="0021685E">
        <w:rPr>
          <w:rFonts w:ascii="Verdana" w:hAnsi="Verdana" w:cs="Arial"/>
          <w:b/>
          <w:sz w:val="24"/>
          <w:szCs w:val="24"/>
          <w:lang w:val="es-ES"/>
        </w:rPr>
        <w:t xml:space="preserve"> </w:t>
      </w:r>
      <w:r w:rsidRPr="00FF231E">
        <w:rPr>
          <w:rFonts w:ascii="Verdana" w:hAnsi="Verdana" w:cs="Arial"/>
          <w:b/>
          <w:sz w:val="24"/>
          <w:szCs w:val="24"/>
          <w:lang w:val="es-ES"/>
        </w:rPr>
        <w:t>VALLARTA</w:t>
      </w:r>
      <w:r w:rsidRPr="00FF231E">
        <w:rPr>
          <w:rFonts w:ascii="Verdana" w:hAnsi="Verdana" w:cs="Arial"/>
          <w:sz w:val="24"/>
          <w:szCs w:val="24"/>
          <w:lang w:val="es-ES"/>
        </w:rPr>
        <w:t xml:space="preserve">, </w:t>
      </w:r>
      <w:r w:rsidRPr="00FF231E">
        <w:rPr>
          <w:rFonts w:ascii="Verdana" w:hAnsi="Verdana" w:cs="Arial"/>
          <w:b/>
          <w:sz w:val="24"/>
          <w:szCs w:val="24"/>
          <w:lang w:val="es-ES"/>
        </w:rPr>
        <w:t>JALISCO”</w:t>
      </w:r>
      <w:r w:rsidRPr="00FF231E">
        <w:rPr>
          <w:rFonts w:ascii="Verdana" w:hAnsi="Verdana" w:cs="Arial"/>
          <w:sz w:val="24"/>
          <w:szCs w:val="24"/>
          <w:lang w:val="es-ES"/>
        </w:rPr>
        <w:t>. Este reconocimiento se da por primera vez en nuestro País, por declarar la Educación Sexual como prioritaria para niñas, niños y adolescentes.</w:t>
      </w:r>
    </w:p>
    <w:p w14:paraId="593B15F3" w14:textId="18719F6A" w:rsidR="00FF231E" w:rsidRPr="00FF231E" w:rsidRDefault="00FF231E" w:rsidP="00FF231E">
      <w:pPr>
        <w:jc w:val="both"/>
        <w:rPr>
          <w:rFonts w:ascii="Verdana" w:hAnsi="Verdana" w:cs="Arial"/>
          <w:sz w:val="24"/>
          <w:szCs w:val="24"/>
          <w:lang w:val="es-ES"/>
        </w:rPr>
      </w:pPr>
      <w:r w:rsidRPr="00FF231E">
        <w:rPr>
          <w:rFonts w:ascii="Verdana" w:hAnsi="Verdana" w:cs="Arial"/>
          <w:sz w:val="24"/>
          <w:szCs w:val="24"/>
          <w:lang w:val="es-ES"/>
        </w:rPr>
        <w:t xml:space="preserve"> Así mismo el Periódico </w:t>
      </w:r>
      <w:r w:rsidRPr="00FF231E">
        <w:rPr>
          <w:rFonts w:ascii="Verdana" w:hAnsi="Verdana" w:cs="Arial"/>
          <w:b/>
          <w:sz w:val="24"/>
          <w:szCs w:val="24"/>
          <w:lang w:val="es-ES"/>
        </w:rPr>
        <w:t>Vallarta Opina</w:t>
      </w:r>
      <w:r w:rsidRPr="00FF231E">
        <w:rPr>
          <w:rFonts w:ascii="Verdana" w:hAnsi="Verdana" w:cs="Arial"/>
          <w:sz w:val="24"/>
          <w:szCs w:val="24"/>
          <w:lang w:val="es-ES"/>
        </w:rPr>
        <w:t xml:space="preserve"> publica el </w:t>
      </w:r>
      <w:r w:rsidRPr="00FF231E">
        <w:rPr>
          <w:rFonts w:ascii="Verdana" w:hAnsi="Verdana" w:cs="Arial"/>
          <w:b/>
          <w:sz w:val="24"/>
          <w:szCs w:val="24"/>
          <w:lang w:val="es-ES"/>
        </w:rPr>
        <w:t>RECONOCIMIENTO</w:t>
      </w:r>
      <w:r w:rsidRPr="00FF231E">
        <w:rPr>
          <w:rFonts w:ascii="Verdana" w:hAnsi="Verdana" w:cs="Arial"/>
          <w:sz w:val="24"/>
          <w:szCs w:val="24"/>
          <w:lang w:val="es-ES"/>
        </w:rPr>
        <w:t xml:space="preserve"> el día 13 de febrero del 2023 “Día Internacional del Condón”.  </w:t>
      </w:r>
    </w:p>
    <w:p w14:paraId="265DB147" w14:textId="6A8219E7" w:rsidR="00FF231E" w:rsidRPr="00FF231E" w:rsidRDefault="00FF231E" w:rsidP="00FF231E">
      <w:pPr>
        <w:rPr>
          <w:rFonts w:ascii="Verdana" w:hAnsi="Verdana" w:cs="Arial"/>
          <w:sz w:val="24"/>
          <w:szCs w:val="24"/>
          <w:lang w:val="es-ES"/>
        </w:rPr>
      </w:pPr>
      <w:r w:rsidRPr="00FF231E">
        <w:rPr>
          <w:rFonts w:ascii="Verdana" w:hAnsi="Verdana" w:cs="Arial"/>
          <w:b/>
          <w:bCs/>
          <w:sz w:val="24"/>
          <w:szCs w:val="24"/>
          <w:lang w:val="es-ES"/>
        </w:rPr>
        <w:t>El día 3 de febrero, tuvimos la 1ER. REUNIÓN DE TRABAJO</w:t>
      </w:r>
    </w:p>
    <w:p w14:paraId="659E844D" w14:textId="77777777" w:rsidR="00C15E21" w:rsidRDefault="00FF231E" w:rsidP="00FF231E">
      <w:pPr>
        <w:jc w:val="both"/>
        <w:rPr>
          <w:rFonts w:ascii="Verdana" w:hAnsi="Verdana" w:cs="Arial"/>
          <w:sz w:val="24"/>
          <w:szCs w:val="24"/>
          <w:lang w:val="es-ES"/>
        </w:rPr>
      </w:pPr>
      <w:r w:rsidRPr="00FF231E">
        <w:rPr>
          <w:rFonts w:ascii="Verdana" w:hAnsi="Verdana" w:cs="Arial"/>
          <w:b/>
          <w:bCs/>
          <w:sz w:val="24"/>
          <w:szCs w:val="24"/>
          <w:lang w:val="es-ES"/>
        </w:rPr>
        <w:t xml:space="preserve">  para organizar “EL DÍA INTERNACIONAL DEL CONDÓN” </w:t>
      </w:r>
      <w:r w:rsidRPr="00FF231E">
        <w:rPr>
          <w:rFonts w:ascii="Verdana" w:hAnsi="Verdana" w:cs="Arial"/>
          <w:bCs/>
          <w:sz w:val="24"/>
          <w:szCs w:val="24"/>
          <w:lang w:val="es-ES"/>
        </w:rPr>
        <w:t>convocados</w:t>
      </w:r>
      <w:r w:rsidRPr="00FF231E">
        <w:rPr>
          <w:rFonts w:ascii="Verdana" w:hAnsi="Verdana" w:cs="Arial"/>
          <w:b/>
          <w:bCs/>
          <w:sz w:val="24"/>
          <w:szCs w:val="24"/>
          <w:lang w:val="es-ES"/>
        </w:rPr>
        <w:t xml:space="preserve"> </w:t>
      </w:r>
      <w:r w:rsidRPr="00FF231E">
        <w:rPr>
          <w:rFonts w:ascii="Verdana" w:hAnsi="Verdana" w:cs="Arial"/>
          <w:bCs/>
          <w:sz w:val="24"/>
          <w:szCs w:val="24"/>
          <w:lang w:val="es-ES"/>
        </w:rPr>
        <w:t>por el coordinador</w:t>
      </w:r>
      <w:r w:rsidRPr="00FF231E">
        <w:rPr>
          <w:rFonts w:ascii="Verdana" w:hAnsi="Verdana" w:cs="Arial"/>
          <w:b/>
          <w:bCs/>
          <w:sz w:val="24"/>
          <w:szCs w:val="24"/>
          <w:lang w:val="es-ES"/>
        </w:rPr>
        <w:t xml:space="preserve"> de COMUSIDA </w:t>
      </w:r>
      <w:r w:rsidRPr="00FF231E">
        <w:rPr>
          <w:rFonts w:ascii="Verdana" w:hAnsi="Verdana" w:cs="Arial"/>
          <w:sz w:val="24"/>
          <w:szCs w:val="24"/>
          <w:lang w:val="es-ES"/>
        </w:rPr>
        <w:t>Lic</w:t>
      </w:r>
      <w:r w:rsidRPr="00FF231E">
        <w:rPr>
          <w:rFonts w:ascii="Verdana" w:hAnsi="Verdana" w:cs="Arial"/>
          <w:b/>
          <w:bCs/>
          <w:sz w:val="24"/>
          <w:szCs w:val="24"/>
          <w:lang w:val="es-ES"/>
        </w:rPr>
        <w:t xml:space="preserve">. </w:t>
      </w:r>
      <w:r w:rsidRPr="00FF231E">
        <w:rPr>
          <w:rFonts w:ascii="Verdana" w:hAnsi="Verdana" w:cs="Arial"/>
          <w:sz w:val="24"/>
          <w:szCs w:val="24"/>
          <w:lang w:val="es-ES"/>
        </w:rPr>
        <w:t xml:space="preserve"> Asunción Topete, </w:t>
      </w:r>
      <w:r w:rsidRPr="00FF231E">
        <w:rPr>
          <w:rFonts w:ascii="Verdana" w:hAnsi="Verdana" w:cs="Arial"/>
          <w:b/>
          <w:bCs/>
          <w:sz w:val="24"/>
          <w:szCs w:val="24"/>
          <w:lang w:val="es-ES"/>
        </w:rPr>
        <w:t>promotores de Salud de la Región Sanitaria VIII</w:t>
      </w:r>
      <w:r w:rsidRPr="00FF231E">
        <w:rPr>
          <w:rFonts w:ascii="Verdana" w:hAnsi="Verdana" w:cs="Arial"/>
          <w:sz w:val="24"/>
          <w:szCs w:val="24"/>
          <w:lang w:val="es-ES"/>
        </w:rPr>
        <w:t xml:space="preserve">, Lic. Guillermo Alonso Mercado y Brenda Bravo, de </w:t>
      </w:r>
      <w:r w:rsidRPr="00FF231E">
        <w:rPr>
          <w:rFonts w:ascii="Verdana" w:hAnsi="Verdana" w:cs="Arial"/>
          <w:b/>
          <w:bCs/>
          <w:sz w:val="24"/>
          <w:szCs w:val="24"/>
          <w:lang w:val="es-ES"/>
        </w:rPr>
        <w:t xml:space="preserve">Prevención de Embarazo (CPI) del DIF </w:t>
      </w:r>
      <w:r w:rsidRPr="00FF231E">
        <w:rPr>
          <w:rFonts w:ascii="Verdana" w:hAnsi="Verdana" w:cs="Arial"/>
          <w:sz w:val="24"/>
          <w:szCs w:val="24"/>
          <w:lang w:val="es-ES"/>
        </w:rPr>
        <w:t>Vanessa Hernández</w:t>
      </w:r>
      <w:r w:rsidRPr="00FF231E">
        <w:rPr>
          <w:rFonts w:ascii="Verdana" w:hAnsi="Verdana" w:cs="Arial"/>
          <w:b/>
          <w:bCs/>
          <w:sz w:val="24"/>
          <w:szCs w:val="24"/>
          <w:lang w:val="es-ES"/>
        </w:rPr>
        <w:t xml:space="preserve"> </w:t>
      </w:r>
      <w:r w:rsidRPr="00FF231E">
        <w:rPr>
          <w:rFonts w:ascii="Verdana" w:hAnsi="Verdana" w:cs="Arial"/>
          <w:sz w:val="24"/>
          <w:szCs w:val="24"/>
          <w:lang w:val="es-ES"/>
        </w:rPr>
        <w:t>y Mónica Acosta, De</w:t>
      </w:r>
      <w:r w:rsidRPr="00FF231E">
        <w:rPr>
          <w:rFonts w:ascii="Verdana" w:hAnsi="Verdana" w:cs="Arial"/>
          <w:b/>
          <w:bCs/>
          <w:sz w:val="24"/>
          <w:szCs w:val="24"/>
          <w:lang w:val="es-ES"/>
        </w:rPr>
        <w:t xml:space="preserve"> SIPINNA </w:t>
      </w:r>
      <w:r w:rsidRPr="00FF231E">
        <w:rPr>
          <w:rFonts w:ascii="Verdana" w:hAnsi="Verdana" w:cs="Arial"/>
          <w:sz w:val="24"/>
          <w:szCs w:val="24"/>
          <w:lang w:val="es-ES"/>
        </w:rPr>
        <w:t>Lic</w:t>
      </w:r>
      <w:r w:rsidRPr="00FF231E">
        <w:rPr>
          <w:rFonts w:ascii="Verdana" w:hAnsi="Verdana" w:cs="Arial"/>
          <w:b/>
          <w:bCs/>
          <w:sz w:val="24"/>
          <w:szCs w:val="24"/>
          <w:lang w:val="es-ES"/>
        </w:rPr>
        <w:t xml:space="preserve">. </w:t>
      </w:r>
      <w:r w:rsidRPr="00FF231E">
        <w:rPr>
          <w:rFonts w:ascii="Verdana" w:hAnsi="Verdana" w:cs="Arial"/>
          <w:sz w:val="24"/>
          <w:szCs w:val="24"/>
          <w:lang w:val="es-ES"/>
        </w:rPr>
        <w:t xml:space="preserve">Enrique de Jesús Ortega, Víctor Espíndola y Fernando Martínez de </w:t>
      </w:r>
      <w:r w:rsidRPr="00FF231E">
        <w:rPr>
          <w:rFonts w:ascii="Verdana" w:hAnsi="Verdana" w:cs="Arial"/>
          <w:b/>
          <w:bCs/>
          <w:sz w:val="24"/>
          <w:szCs w:val="24"/>
          <w:lang w:val="es-ES"/>
        </w:rPr>
        <w:t>SETAC A.C</w:t>
      </w:r>
      <w:r w:rsidRPr="00FF231E">
        <w:rPr>
          <w:rFonts w:ascii="Verdana" w:hAnsi="Verdana" w:cs="Arial"/>
          <w:sz w:val="24"/>
          <w:szCs w:val="24"/>
          <w:lang w:val="es-ES"/>
        </w:rPr>
        <w:t xml:space="preserve">. y su servidora </w:t>
      </w:r>
      <w:r w:rsidRPr="00FF231E">
        <w:rPr>
          <w:rFonts w:ascii="Verdana" w:hAnsi="Verdana" w:cs="Arial"/>
          <w:b/>
          <w:bCs/>
          <w:sz w:val="24"/>
          <w:szCs w:val="24"/>
          <w:lang w:val="es-ES"/>
        </w:rPr>
        <w:t>Regidora</w:t>
      </w:r>
      <w:r w:rsidRPr="00FF231E">
        <w:rPr>
          <w:rFonts w:ascii="Verdana" w:hAnsi="Verdana" w:cs="Arial"/>
          <w:sz w:val="24"/>
          <w:szCs w:val="24"/>
          <w:lang w:val="es-ES"/>
        </w:rPr>
        <w:t>.</w:t>
      </w:r>
      <w:r w:rsidR="00C15E21">
        <w:rPr>
          <w:rFonts w:ascii="Verdana" w:hAnsi="Verdana" w:cs="Arial"/>
          <w:sz w:val="24"/>
          <w:szCs w:val="24"/>
          <w:lang w:val="es-ES"/>
        </w:rPr>
        <w:t xml:space="preserve">  </w:t>
      </w:r>
    </w:p>
    <w:p w14:paraId="24A82F6C" w14:textId="3E667A24" w:rsidR="00FF231E" w:rsidRPr="00FF231E" w:rsidRDefault="00FF231E" w:rsidP="00C15E21">
      <w:pPr>
        <w:jc w:val="both"/>
        <w:rPr>
          <w:rFonts w:ascii="Verdana" w:hAnsi="Verdana" w:cs="Arial"/>
          <w:b/>
          <w:sz w:val="24"/>
          <w:szCs w:val="24"/>
          <w:highlight w:val="yellow"/>
          <w:lang w:val="es-ES"/>
        </w:rPr>
      </w:pPr>
      <w:r w:rsidRPr="00FF231E">
        <w:rPr>
          <w:rFonts w:ascii="Verdana" w:hAnsi="Verdana" w:cs="Arial"/>
          <w:bCs/>
          <w:sz w:val="24"/>
          <w:szCs w:val="24"/>
        </w:rPr>
        <w:t xml:space="preserve">El día 13 de febrero se realizó una </w:t>
      </w:r>
      <w:r w:rsidRPr="00FF231E">
        <w:rPr>
          <w:rFonts w:ascii="Verdana" w:hAnsi="Verdana" w:cs="Arial"/>
          <w:b/>
          <w:bCs/>
          <w:sz w:val="24"/>
          <w:szCs w:val="24"/>
        </w:rPr>
        <w:t>caravana y feria de la salud</w:t>
      </w:r>
      <w:r w:rsidRPr="00FF231E">
        <w:rPr>
          <w:rFonts w:ascii="Verdana" w:hAnsi="Verdana" w:cs="Arial"/>
          <w:bCs/>
          <w:sz w:val="24"/>
          <w:szCs w:val="24"/>
        </w:rPr>
        <w:t xml:space="preserve"> en el malecón, acompañados de Autoridades y alumnos del </w:t>
      </w:r>
      <w:r w:rsidRPr="00FF231E">
        <w:rPr>
          <w:rFonts w:ascii="Verdana" w:hAnsi="Verdana" w:cs="Arial"/>
          <w:b/>
          <w:bCs/>
          <w:sz w:val="24"/>
          <w:szCs w:val="24"/>
        </w:rPr>
        <w:t>CECYTEJ</w:t>
      </w:r>
      <w:r w:rsidRPr="00FF231E">
        <w:rPr>
          <w:rFonts w:ascii="Verdana" w:hAnsi="Verdana" w:cs="Arial"/>
          <w:bCs/>
          <w:sz w:val="24"/>
          <w:szCs w:val="24"/>
        </w:rPr>
        <w:t xml:space="preserve"> </w:t>
      </w:r>
      <w:r w:rsidRPr="00FF231E">
        <w:rPr>
          <w:rFonts w:ascii="Verdana" w:hAnsi="Verdana" w:cs="Arial"/>
          <w:b/>
          <w:bCs/>
          <w:sz w:val="24"/>
          <w:szCs w:val="24"/>
        </w:rPr>
        <w:t>07</w:t>
      </w:r>
      <w:r w:rsidRPr="00FF231E">
        <w:rPr>
          <w:rFonts w:ascii="Verdana" w:hAnsi="Verdana" w:cs="Arial"/>
          <w:bCs/>
          <w:sz w:val="24"/>
          <w:szCs w:val="24"/>
        </w:rPr>
        <w:t xml:space="preserve">, Banda de Guerra y alumnos de la </w:t>
      </w:r>
      <w:r w:rsidRPr="00FF231E">
        <w:rPr>
          <w:rFonts w:ascii="Verdana" w:hAnsi="Verdana" w:cs="Arial"/>
          <w:b/>
          <w:bCs/>
          <w:sz w:val="24"/>
          <w:szCs w:val="24"/>
        </w:rPr>
        <w:t>Secundaria 105</w:t>
      </w:r>
      <w:r w:rsidRPr="00FF231E">
        <w:rPr>
          <w:rFonts w:ascii="Verdana" w:hAnsi="Verdana" w:cs="Arial"/>
          <w:bCs/>
          <w:sz w:val="24"/>
          <w:szCs w:val="24"/>
        </w:rPr>
        <w:t xml:space="preserve">, con motivo del </w:t>
      </w:r>
      <w:r w:rsidRPr="00FF231E">
        <w:rPr>
          <w:rFonts w:ascii="Verdana" w:hAnsi="Verdana" w:cs="Arial"/>
          <w:b/>
          <w:bCs/>
          <w:sz w:val="24"/>
          <w:szCs w:val="24"/>
        </w:rPr>
        <w:t xml:space="preserve">"DÍA INTERNACIONAL DEL CONDÓN" </w:t>
      </w:r>
      <w:r w:rsidRPr="00FF231E">
        <w:rPr>
          <w:rFonts w:ascii="Verdana" w:hAnsi="Verdana" w:cs="Arial"/>
          <w:bCs/>
          <w:sz w:val="24"/>
          <w:szCs w:val="24"/>
        </w:rPr>
        <w:t>el objetivo fue difundir el uso responsable del condón, prevenir enfermedades de transmisión sexual y evitar embarazos.</w:t>
      </w:r>
    </w:p>
    <w:p w14:paraId="4239F58E" w14:textId="42BAD881" w:rsidR="00FF231E" w:rsidRPr="00FF231E" w:rsidRDefault="00FF231E" w:rsidP="00FF231E">
      <w:pPr>
        <w:tabs>
          <w:tab w:val="left" w:pos="3555"/>
        </w:tabs>
        <w:jc w:val="both"/>
        <w:rPr>
          <w:rFonts w:ascii="Verdana" w:hAnsi="Verdana" w:cs="Arial"/>
          <w:sz w:val="24"/>
          <w:szCs w:val="24"/>
          <w:lang w:val="es-ES"/>
        </w:rPr>
      </w:pPr>
      <w:r w:rsidRPr="00FF231E">
        <w:rPr>
          <w:rFonts w:ascii="Verdana" w:hAnsi="Verdana" w:cs="Arial"/>
          <w:b/>
          <w:bCs/>
          <w:sz w:val="24"/>
          <w:szCs w:val="24"/>
          <w:lang w:val="es-ES"/>
        </w:rPr>
        <w:t>EL 17 DE FEBRERO EN PREPARATORIA CECYTEJ</w:t>
      </w:r>
      <w:r w:rsidRPr="00FF231E">
        <w:rPr>
          <w:rFonts w:ascii="Verdana" w:hAnsi="Verdana" w:cs="Arial"/>
          <w:sz w:val="24"/>
          <w:szCs w:val="24"/>
          <w:lang w:val="es-ES"/>
        </w:rPr>
        <w:t xml:space="preserve"> Con</w:t>
      </w:r>
      <w:r w:rsidRPr="00FF231E">
        <w:rPr>
          <w:rFonts w:ascii="Verdana" w:hAnsi="Verdana" w:cs="Arial"/>
          <w:sz w:val="24"/>
          <w:szCs w:val="24"/>
        </w:rPr>
        <w:t xml:space="preserve"> apoyo de </w:t>
      </w:r>
      <w:r w:rsidRPr="00FF231E">
        <w:rPr>
          <w:rFonts w:ascii="Verdana" w:hAnsi="Verdana" w:cs="Arial"/>
          <w:b/>
          <w:bCs/>
          <w:sz w:val="24"/>
          <w:szCs w:val="24"/>
        </w:rPr>
        <w:t>COMUSIDA</w:t>
      </w:r>
      <w:r w:rsidRPr="00FF231E">
        <w:rPr>
          <w:rFonts w:ascii="Verdana" w:hAnsi="Verdana" w:cs="Arial"/>
          <w:sz w:val="24"/>
          <w:szCs w:val="24"/>
        </w:rPr>
        <w:t xml:space="preserve">, se realizaron pláticas de Educación Sexual Responsable con alumnas y alumnos del </w:t>
      </w:r>
      <w:r w:rsidR="005E0198" w:rsidRPr="00FF231E">
        <w:rPr>
          <w:rFonts w:ascii="Verdana" w:hAnsi="Verdana" w:cs="Arial"/>
          <w:b/>
          <w:bCs/>
          <w:sz w:val="24"/>
          <w:szCs w:val="24"/>
        </w:rPr>
        <w:t>CECyTEC</w:t>
      </w:r>
      <w:r w:rsidRPr="00FF231E">
        <w:rPr>
          <w:rFonts w:ascii="Verdana" w:hAnsi="Verdana" w:cs="Arial"/>
          <w:b/>
          <w:bCs/>
          <w:sz w:val="24"/>
          <w:szCs w:val="24"/>
        </w:rPr>
        <w:t xml:space="preserve"> 07</w:t>
      </w:r>
      <w:r w:rsidRPr="00FF231E">
        <w:rPr>
          <w:rFonts w:ascii="Verdana" w:hAnsi="Verdana" w:cs="Arial"/>
          <w:sz w:val="24"/>
          <w:szCs w:val="24"/>
        </w:rPr>
        <w:t xml:space="preserve">. Con el propósito de </w:t>
      </w:r>
      <w:r w:rsidRPr="00FF231E">
        <w:rPr>
          <w:rFonts w:ascii="Verdana" w:hAnsi="Verdana" w:cs="Arial"/>
          <w:b/>
          <w:bCs/>
          <w:sz w:val="24"/>
          <w:szCs w:val="24"/>
        </w:rPr>
        <w:t>Sensibilizar a la Comunidad</w:t>
      </w:r>
      <w:r w:rsidRPr="00FF231E">
        <w:rPr>
          <w:rFonts w:ascii="Verdana" w:hAnsi="Verdana" w:cs="Arial"/>
          <w:sz w:val="24"/>
          <w:szCs w:val="24"/>
        </w:rPr>
        <w:t xml:space="preserve"> sobre la </w:t>
      </w:r>
      <w:r w:rsidRPr="00FF231E">
        <w:rPr>
          <w:rFonts w:ascii="Verdana" w:hAnsi="Verdana" w:cs="Arial"/>
          <w:b/>
          <w:bCs/>
          <w:sz w:val="24"/>
          <w:szCs w:val="24"/>
        </w:rPr>
        <w:t>importancia del uso del condón</w:t>
      </w:r>
      <w:r w:rsidRPr="00FF231E">
        <w:rPr>
          <w:rFonts w:ascii="Verdana" w:hAnsi="Verdana" w:cs="Arial"/>
          <w:sz w:val="24"/>
          <w:szCs w:val="24"/>
        </w:rPr>
        <w:t xml:space="preserve"> en el marco de la difusión de los derechos sexuales y reproductivos. </w:t>
      </w:r>
    </w:p>
    <w:p w14:paraId="1D890D3A" w14:textId="77777777" w:rsidR="00FF231E" w:rsidRPr="00FF231E" w:rsidRDefault="00FF231E" w:rsidP="00FF231E">
      <w:pPr>
        <w:jc w:val="both"/>
        <w:rPr>
          <w:rFonts w:ascii="Verdana" w:hAnsi="Verdana" w:cs="Arial"/>
          <w:sz w:val="24"/>
          <w:szCs w:val="24"/>
        </w:rPr>
      </w:pPr>
      <w:r w:rsidRPr="00FF231E">
        <w:rPr>
          <w:rFonts w:ascii="Verdana" w:hAnsi="Verdana" w:cs="Arial"/>
          <w:b/>
          <w:bCs/>
          <w:sz w:val="24"/>
          <w:szCs w:val="24"/>
          <w:lang w:val="es-ES"/>
        </w:rPr>
        <w:t xml:space="preserve">El día 10 de marzo EN SECUNDARIA No. 55 </w:t>
      </w:r>
      <w:r w:rsidRPr="00FF231E">
        <w:rPr>
          <w:rFonts w:ascii="Verdana" w:hAnsi="Verdana" w:cs="Arial"/>
          <w:sz w:val="24"/>
          <w:szCs w:val="24"/>
        </w:rPr>
        <w:t>“Ignacio Luis Vallarta Ogazón” en LAS</w:t>
      </w:r>
      <w:r w:rsidRPr="00FF231E">
        <w:rPr>
          <w:rFonts w:ascii="Verdana" w:hAnsi="Verdana" w:cs="Arial"/>
          <w:b/>
          <w:bCs/>
          <w:sz w:val="24"/>
          <w:szCs w:val="24"/>
          <w:lang w:val="es-ES"/>
        </w:rPr>
        <w:t xml:space="preserve"> PALMAS, </w:t>
      </w:r>
      <w:r w:rsidRPr="00FF231E">
        <w:rPr>
          <w:rFonts w:ascii="Verdana" w:hAnsi="Verdana" w:cs="Arial"/>
          <w:sz w:val="24"/>
          <w:szCs w:val="24"/>
        </w:rPr>
        <w:t xml:space="preserve">se llevó a cabo platicas de educación sexual responsable con el apoyo de </w:t>
      </w:r>
      <w:r w:rsidRPr="00FF231E">
        <w:rPr>
          <w:rFonts w:ascii="Verdana" w:hAnsi="Verdana" w:cs="Arial"/>
          <w:b/>
          <w:bCs/>
          <w:sz w:val="24"/>
          <w:szCs w:val="24"/>
        </w:rPr>
        <w:t xml:space="preserve">Servicios amigables del Centro de Salud </w:t>
      </w:r>
      <w:r w:rsidRPr="00FF231E">
        <w:rPr>
          <w:rFonts w:ascii="Verdana" w:hAnsi="Verdana" w:cs="Arial"/>
          <w:sz w:val="24"/>
          <w:szCs w:val="24"/>
        </w:rPr>
        <w:t xml:space="preserve">y de </w:t>
      </w:r>
      <w:r w:rsidRPr="00FF231E">
        <w:rPr>
          <w:rFonts w:ascii="Verdana" w:hAnsi="Verdana" w:cs="Arial"/>
          <w:b/>
          <w:bCs/>
          <w:sz w:val="24"/>
          <w:szCs w:val="24"/>
        </w:rPr>
        <w:t>CPI</w:t>
      </w:r>
      <w:r w:rsidRPr="00FF231E">
        <w:rPr>
          <w:rFonts w:ascii="Verdana" w:hAnsi="Verdana" w:cs="Arial"/>
          <w:sz w:val="24"/>
          <w:szCs w:val="24"/>
        </w:rPr>
        <w:t xml:space="preserve"> (Coordinación de Protección a la Infancia) del sistema </w:t>
      </w:r>
      <w:r w:rsidRPr="00FF231E">
        <w:rPr>
          <w:rFonts w:ascii="Verdana" w:hAnsi="Verdana" w:cs="Arial"/>
          <w:b/>
          <w:bCs/>
          <w:sz w:val="24"/>
          <w:szCs w:val="24"/>
        </w:rPr>
        <w:t>DIF</w:t>
      </w:r>
      <w:r w:rsidRPr="00FF231E">
        <w:rPr>
          <w:rFonts w:ascii="Verdana" w:hAnsi="Verdana" w:cs="Arial"/>
          <w:sz w:val="24"/>
          <w:szCs w:val="24"/>
        </w:rPr>
        <w:t>.</w:t>
      </w:r>
    </w:p>
    <w:p w14:paraId="32E49F29" w14:textId="68606492" w:rsidR="00FF231E" w:rsidRPr="00FF231E" w:rsidRDefault="00FF231E" w:rsidP="00FF231E">
      <w:pPr>
        <w:jc w:val="both"/>
        <w:rPr>
          <w:rFonts w:ascii="Verdana" w:hAnsi="Verdana" w:cs="Arial"/>
          <w:sz w:val="24"/>
          <w:szCs w:val="24"/>
        </w:rPr>
      </w:pPr>
      <w:r w:rsidRPr="00FF231E">
        <w:rPr>
          <w:rFonts w:ascii="Verdana" w:hAnsi="Verdana" w:cs="Arial"/>
          <w:b/>
          <w:bCs/>
          <w:sz w:val="24"/>
          <w:szCs w:val="24"/>
          <w:lang w:val="es-ES"/>
        </w:rPr>
        <w:t xml:space="preserve">El 12 de marzo EN SECUNDARIA No. 84 de la colonia Buenos Aires, </w:t>
      </w:r>
    </w:p>
    <w:p w14:paraId="07BAAAE2" w14:textId="77777777" w:rsidR="00FF231E" w:rsidRPr="00FF231E" w:rsidRDefault="00FF231E" w:rsidP="00FF231E">
      <w:pPr>
        <w:rPr>
          <w:rFonts w:ascii="Verdana" w:hAnsi="Verdana" w:cs="Arial"/>
          <w:sz w:val="24"/>
          <w:szCs w:val="24"/>
          <w:lang w:val="es-ES"/>
        </w:rPr>
      </w:pPr>
      <w:r w:rsidRPr="00FF231E">
        <w:rPr>
          <w:rFonts w:ascii="Verdana" w:hAnsi="Verdana" w:cs="Arial"/>
          <w:sz w:val="24"/>
          <w:szCs w:val="24"/>
          <w:lang w:val="es-ES"/>
        </w:rPr>
        <w:t xml:space="preserve"> Se llevó a cabo talleres y pláticas de educación sexual, donde participaron 240 alumnos que recibieron información oportuna sobre la importancia de ejercer una sexualidad responsable para evitar contagios de enfermedades de transmisión sexual como el VIH/SIDA, herpes, hepatitis, sífilis, entre otras.  </w:t>
      </w:r>
    </w:p>
    <w:p w14:paraId="1DDE4CD5" w14:textId="1A62F8F4" w:rsidR="00FF231E" w:rsidRPr="00FF231E" w:rsidRDefault="00FF231E" w:rsidP="00C15E21">
      <w:pPr>
        <w:pStyle w:val="Prrafodelista"/>
        <w:ind w:left="862"/>
        <w:rPr>
          <w:rFonts w:ascii="Verdana" w:hAnsi="Verdana" w:cs="Arial"/>
          <w:b/>
          <w:sz w:val="24"/>
          <w:szCs w:val="24"/>
          <w:lang w:val="es-ES"/>
        </w:rPr>
      </w:pPr>
      <w:r w:rsidRPr="00FF231E">
        <w:rPr>
          <w:rFonts w:ascii="Verdana" w:hAnsi="Verdana" w:cs="Arial"/>
          <w:b/>
          <w:bCs/>
          <w:sz w:val="24"/>
          <w:szCs w:val="24"/>
          <w:lang w:val="es-ES"/>
        </w:rPr>
        <w:t xml:space="preserve">15 de marzo, EN PREPARATORIA CONALEP Vallarta </w:t>
      </w:r>
    </w:p>
    <w:p w14:paraId="7436566D" w14:textId="77777777" w:rsidR="00FF231E" w:rsidRPr="00FF231E" w:rsidRDefault="00FF231E" w:rsidP="00FF231E">
      <w:pPr>
        <w:tabs>
          <w:tab w:val="left" w:pos="420"/>
        </w:tabs>
        <w:rPr>
          <w:rFonts w:ascii="Verdana" w:hAnsi="Verdana" w:cs="Arial"/>
          <w:bCs/>
          <w:sz w:val="24"/>
          <w:szCs w:val="24"/>
        </w:rPr>
      </w:pPr>
      <w:r w:rsidRPr="00FF231E">
        <w:rPr>
          <w:rFonts w:ascii="Verdana" w:hAnsi="Verdana" w:cs="Arial"/>
          <w:bCs/>
          <w:sz w:val="24"/>
          <w:szCs w:val="24"/>
          <w:lang w:val="es-ES"/>
        </w:rPr>
        <w:t xml:space="preserve">  Se realizaron charlas</w:t>
      </w:r>
      <w:r w:rsidRPr="00FF231E">
        <w:rPr>
          <w:rFonts w:ascii="Verdana" w:hAnsi="Verdana" w:cs="Arial"/>
          <w:b/>
          <w:bCs/>
          <w:sz w:val="24"/>
          <w:szCs w:val="24"/>
          <w:lang w:val="es-ES"/>
        </w:rPr>
        <w:t xml:space="preserve"> </w:t>
      </w:r>
      <w:r w:rsidRPr="00FF231E">
        <w:rPr>
          <w:rFonts w:ascii="Verdana" w:hAnsi="Verdana" w:cs="Arial"/>
          <w:bCs/>
          <w:sz w:val="24"/>
          <w:szCs w:val="24"/>
          <w:lang w:val="es-ES"/>
        </w:rPr>
        <w:t>con los jóvenes, se brindó la información necesaria acerca del sexo y sobre las enfermedades de transmisión sexual y embarazo.</w:t>
      </w:r>
    </w:p>
    <w:p w14:paraId="69A680C7" w14:textId="77777777" w:rsidR="0021685E" w:rsidRDefault="00FF231E" w:rsidP="00FF231E">
      <w:pPr>
        <w:rPr>
          <w:rFonts w:ascii="Verdana" w:hAnsi="Verdana" w:cs="Arial"/>
          <w:b/>
          <w:bCs/>
          <w:sz w:val="24"/>
          <w:szCs w:val="24"/>
          <w:lang w:val="es-ES"/>
        </w:rPr>
      </w:pPr>
      <w:r w:rsidRPr="00FF231E">
        <w:rPr>
          <w:rFonts w:ascii="Verdana" w:hAnsi="Verdana" w:cs="Arial"/>
          <w:b/>
          <w:bCs/>
          <w:sz w:val="24"/>
          <w:szCs w:val="24"/>
          <w:lang w:val="es-ES"/>
        </w:rPr>
        <w:t>22 de junio EN ESCUELA PRIMARIA G</w:t>
      </w:r>
      <w:r w:rsidR="00C15E21">
        <w:rPr>
          <w:rFonts w:ascii="Verdana" w:hAnsi="Verdana" w:cs="Arial"/>
          <w:b/>
          <w:bCs/>
          <w:sz w:val="24"/>
          <w:szCs w:val="24"/>
          <w:lang w:val="es-ES"/>
        </w:rPr>
        <w:t>uadalupe</w:t>
      </w:r>
    </w:p>
    <w:p w14:paraId="06EAE411" w14:textId="51E382D8" w:rsidR="00FF231E" w:rsidRPr="00FF231E" w:rsidRDefault="00FF231E" w:rsidP="0021685E">
      <w:pPr>
        <w:rPr>
          <w:rFonts w:ascii="Verdana" w:hAnsi="Verdana" w:cs="Arial"/>
          <w:b/>
          <w:sz w:val="24"/>
          <w:szCs w:val="24"/>
          <w:lang w:val="es-ES"/>
        </w:rPr>
      </w:pPr>
      <w:r w:rsidRPr="00FF231E">
        <w:rPr>
          <w:rFonts w:ascii="Verdana" w:hAnsi="Verdana" w:cs="Arial"/>
          <w:b/>
          <w:bCs/>
          <w:sz w:val="24"/>
          <w:szCs w:val="24"/>
          <w:lang w:val="es-ES"/>
        </w:rPr>
        <w:t xml:space="preserve"> Martínez Villanueva </w:t>
      </w:r>
      <w:r w:rsidRPr="00FF231E">
        <w:rPr>
          <w:rFonts w:ascii="Verdana" w:hAnsi="Verdana" w:cs="Arial"/>
          <w:bCs/>
          <w:sz w:val="24"/>
          <w:szCs w:val="24"/>
          <w:lang w:val="es-ES"/>
        </w:rPr>
        <w:t>del turno T/M de INFONAVIT CTM, se realizó las pláticas a 84 alumnos</w:t>
      </w:r>
      <w:r w:rsidR="0021685E">
        <w:rPr>
          <w:rFonts w:ascii="Verdana" w:hAnsi="Verdana" w:cs="Arial"/>
          <w:bCs/>
          <w:sz w:val="24"/>
          <w:szCs w:val="24"/>
          <w:lang w:val="es-ES"/>
        </w:rPr>
        <w:t>, c</w:t>
      </w:r>
      <w:r w:rsidRPr="00FF231E">
        <w:rPr>
          <w:rFonts w:ascii="Verdana" w:hAnsi="Verdana" w:cs="Arial"/>
          <w:bCs/>
          <w:sz w:val="24"/>
          <w:szCs w:val="24"/>
          <w:lang w:val="es-ES"/>
        </w:rPr>
        <w:t>on</w:t>
      </w:r>
      <w:r w:rsidRPr="00FF231E">
        <w:rPr>
          <w:rFonts w:ascii="Verdana" w:hAnsi="Verdana" w:cs="Arial"/>
          <w:b/>
          <w:bCs/>
          <w:sz w:val="24"/>
          <w:szCs w:val="24"/>
          <w:lang w:val="es-ES"/>
        </w:rPr>
        <w:t xml:space="preserve"> </w:t>
      </w:r>
      <w:r w:rsidRPr="00FF231E">
        <w:rPr>
          <w:rFonts w:ascii="Verdana" w:hAnsi="Verdana" w:cs="Arial"/>
          <w:sz w:val="24"/>
          <w:szCs w:val="24"/>
          <w:lang w:val="es-ES"/>
        </w:rPr>
        <w:t>el objetivo dotar a los niños y niñas, de conocimientos, habilidades, actitudes y valores que les empoderen para: ser conscientes de su salud, su bienestar y desarrollar relaciones sociales y sexuales respetuosas.</w:t>
      </w:r>
    </w:p>
    <w:p w14:paraId="3FBBE34A" w14:textId="77777777" w:rsidR="0021685E" w:rsidRDefault="00FF231E" w:rsidP="00686F86">
      <w:pPr>
        <w:pStyle w:val="Prrafodelista"/>
        <w:numPr>
          <w:ilvl w:val="0"/>
          <w:numId w:val="2"/>
        </w:numPr>
        <w:spacing w:after="160" w:line="256" w:lineRule="auto"/>
        <w:ind w:left="862"/>
        <w:jc w:val="both"/>
        <w:rPr>
          <w:rFonts w:ascii="Verdana" w:hAnsi="Verdana" w:cs="Arial"/>
          <w:sz w:val="24"/>
          <w:szCs w:val="24"/>
          <w:lang w:val="es-ES"/>
        </w:rPr>
      </w:pPr>
      <w:r w:rsidRPr="0021685E">
        <w:rPr>
          <w:rFonts w:ascii="Verdana" w:hAnsi="Verdana" w:cs="Arial"/>
          <w:b/>
          <w:bCs/>
          <w:sz w:val="24"/>
          <w:szCs w:val="24"/>
          <w:lang w:val="es-ES"/>
        </w:rPr>
        <w:t xml:space="preserve"> De junio EN ESCUELA PRIMARIA T/v</w:t>
      </w:r>
      <w:r w:rsidRPr="0021685E">
        <w:rPr>
          <w:rFonts w:ascii="Verdana" w:hAnsi="Verdana" w:cs="Arial"/>
          <w:sz w:val="24"/>
          <w:szCs w:val="24"/>
          <w:lang w:val="es-ES"/>
        </w:rPr>
        <w:t xml:space="preserve"> </w:t>
      </w:r>
      <w:r w:rsidRPr="0021685E">
        <w:rPr>
          <w:rFonts w:ascii="Verdana" w:hAnsi="Verdana" w:cs="Arial"/>
          <w:b/>
          <w:bCs/>
          <w:sz w:val="24"/>
          <w:szCs w:val="24"/>
          <w:lang w:val="es-ES"/>
        </w:rPr>
        <w:t>Guadalupe</w:t>
      </w:r>
      <w:r w:rsidR="0021685E" w:rsidRPr="0021685E">
        <w:rPr>
          <w:rFonts w:ascii="Verdana" w:hAnsi="Verdana" w:cs="Arial"/>
          <w:b/>
          <w:bCs/>
          <w:sz w:val="24"/>
          <w:szCs w:val="24"/>
          <w:lang w:val="es-ES"/>
        </w:rPr>
        <w:t xml:space="preserve"> </w:t>
      </w:r>
      <w:r w:rsidRPr="0021685E">
        <w:rPr>
          <w:rFonts w:ascii="Verdana" w:hAnsi="Verdana" w:cs="Arial"/>
          <w:b/>
          <w:bCs/>
          <w:sz w:val="24"/>
          <w:szCs w:val="24"/>
          <w:lang w:val="es-ES"/>
        </w:rPr>
        <w:t xml:space="preserve">Martínez Villanueva, </w:t>
      </w:r>
      <w:r w:rsidRPr="0021685E">
        <w:rPr>
          <w:rFonts w:ascii="Verdana" w:hAnsi="Verdana" w:cs="Arial"/>
          <w:sz w:val="24"/>
          <w:szCs w:val="24"/>
          <w:lang w:val="es-ES"/>
        </w:rPr>
        <w:t xml:space="preserve">con apoyo de </w:t>
      </w:r>
      <w:r w:rsidRPr="0021685E">
        <w:rPr>
          <w:rFonts w:ascii="Verdana" w:hAnsi="Verdana" w:cs="Arial"/>
          <w:b/>
          <w:bCs/>
          <w:sz w:val="24"/>
          <w:szCs w:val="24"/>
          <w:lang w:val="es-ES"/>
        </w:rPr>
        <w:t>SETAC</w:t>
      </w:r>
      <w:r w:rsidRPr="0021685E">
        <w:rPr>
          <w:rFonts w:ascii="Verdana" w:hAnsi="Verdana" w:cs="Arial"/>
          <w:sz w:val="24"/>
          <w:szCs w:val="24"/>
          <w:lang w:val="es-ES"/>
        </w:rPr>
        <w:t xml:space="preserve"> se llevó a cabo la charla a 110 alumnos de 5° y 6°, donde </w:t>
      </w:r>
    </w:p>
    <w:p w14:paraId="5489D27D" w14:textId="77777777" w:rsidR="0021685E" w:rsidRDefault="0021685E" w:rsidP="0021685E">
      <w:pPr>
        <w:spacing w:after="160" w:line="256" w:lineRule="auto"/>
        <w:ind w:left="862"/>
        <w:jc w:val="both"/>
        <w:rPr>
          <w:rFonts w:ascii="Verdana" w:hAnsi="Verdana" w:cs="Arial"/>
          <w:sz w:val="24"/>
          <w:szCs w:val="24"/>
          <w:lang w:val="es-ES"/>
        </w:rPr>
      </w:pPr>
    </w:p>
    <w:p w14:paraId="52B7506C" w14:textId="07F17107" w:rsidR="00FF231E" w:rsidRPr="0021685E" w:rsidRDefault="00FF231E" w:rsidP="0021685E">
      <w:pPr>
        <w:spacing w:after="160" w:line="256" w:lineRule="auto"/>
        <w:ind w:left="862"/>
        <w:jc w:val="both"/>
        <w:rPr>
          <w:rFonts w:ascii="Verdana" w:hAnsi="Verdana" w:cs="Arial"/>
          <w:sz w:val="24"/>
          <w:szCs w:val="24"/>
          <w:lang w:val="es-ES"/>
        </w:rPr>
      </w:pPr>
      <w:r w:rsidRPr="0021685E">
        <w:rPr>
          <w:rFonts w:ascii="Verdana" w:hAnsi="Verdana" w:cs="Arial"/>
          <w:sz w:val="24"/>
          <w:szCs w:val="24"/>
          <w:lang w:val="es-ES"/>
        </w:rPr>
        <w:t>pudieron disipar sus dudas sobre Educación Sexual a través de un buzón de preguntas anónimas.</w:t>
      </w:r>
    </w:p>
    <w:p w14:paraId="7F30D40B" w14:textId="28593328" w:rsidR="00FF231E" w:rsidRPr="00FF231E" w:rsidRDefault="00FF231E" w:rsidP="00FF231E">
      <w:pPr>
        <w:tabs>
          <w:tab w:val="left" w:pos="660"/>
        </w:tabs>
        <w:ind w:left="502"/>
        <w:rPr>
          <w:rFonts w:ascii="Verdana" w:hAnsi="Verdana" w:cs="Arial"/>
          <w:sz w:val="24"/>
          <w:szCs w:val="24"/>
          <w:lang w:val="es-ES"/>
        </w:rPr>
      </w:pPr>
      <w:r w:rsidRPr="00FF231E">
        <w:rPr>
          <w:rFonts w:ascii="Verdana" w:hAnsi="Verdana" w:cs="Arial"/>
          <w:b/>
          <w:bCs/>
          <w:sz w:val="24"/>
          <w:szCs w:val="24"/>
          <w:lang w:val="es-ES"/>
        </w:rPr>
        <w:t xml:space="preserve">SE TRABAJO EN LAS ESCUELAS CON UN TOTAL DE 896 ALUMNOS </w:t>
      </w:r>
    </w:p>
    <w:p w14:paraId="0F43AE2C" w14:textId="77777777" w:rsidR="00FF231E" w:rsidRPr="00FF231E" w:rsidRDefault="00FF231E" w:rsidP="00FF231E">
      <w:pPr>
        <w:pStyle w:val="Prrafodelista"/>
        <w:numPr>
          <w:ilvl w:val="0"/>
          <w:numId w:val="3"/>
        </w:numPr>
        <w:spacing w:after="160" w:line="256" w:lineRule="auto"/>
        <w:rPr>
          <w:rFonts w:ascii="Verdana" w:hAnsi="Verdana" w:cs="Arial"/>
          <w:sz w:val="24"/>
          <w:szCs w:val="24"/>
        </w:rPr>
      </w:pPr>
      <w:r w:rsidRPr="00FF231E">
        <w:rPr>
          <w:rFonts w:ascii="Verdana" w:hAnsi="Verdana" w:cs="Arial"/>
          <w:b/>
          <w:bCs/>
          <w:sz w:val="24"/>
          <w:szCs w:val="24"/>
        </w:rPr>
        <w:t xml:space="preserve"> </w:t>
      </w:r>
      <w:r w:rsidRPr="00FF231E">
        <w:rPr>
          <w:rFonts w:ascii="Verdana" w:hAnsi="Verdana" w:cs="Arial"/>
          <w:sz w:val="24"/>
          <w:szCs w:val="24"/>
        </w:rPr>
        <w:t>MISMOS QUE RECIBIERON SUS PLATICAS SOBRE LA EDUCACIÓN SEXUAL. DURANTE EL PERIODO DE ENERO A JUNIO 2023.</w:t>
      </w:r>
    </w:p>
    <w:p w14:paraId="73C9D757" w14:textId="77777777" w:rsidR="0021685E" w:rsidRDefault="00FF231E" w:rsidP="00FF231E">
      <w:pPr>
        <w:pStyle w:val="Prrafodelista"/>
        <w:ind w:left="862"/>
        <w:rPr>
          <w:rFonts w:ascii="Verdana" w:hAnsi="Verdana" w:cs="Arial"/>
          <w:b/>
          <w:bCs/>
          <w:sz w:val="24"/>
          <w:szCs w:val="24"/>
          <w:lang w:val="es-ES"/>
        </w:rPr>
      </w:pPr>
      <w:r w:rsidRPr="00FF231E">
        <w:rPr>
          <w:rFonts w:ascii="Verdana" w:hAnsi="Verdana" w:cs="Arial"/>
          <w:b/>
          <w:bCs/>
          <w:sz w:val="24"/>
          <w:szCs w:val="24"/>
          <w:lang w:val="es-ES"/>
        </w:rPr>
        <w:t xml:space="preserve">                              </w:t>
      </w:r>
    </w:p>
    <w:p w14:paraId="5A4D0157" w14:textId="6828FC31" w:rsidR="00FF231E" w:rsidRPr="00FF231E" w:rsidRDefault="005E0198" w:rsidP="00FF231E">
      <w:pPr>
        <w:pStyle w:val="Prrafodelista"/>
        <w:ind w:left="862"/>
        <w:rPr>
          <w:rFonts w:ascii="Verdana" w:hAnsi="Verdana" w:cs="Arial"/>
          <w:b/>
          <w:sz w:val="24"/>
          <w:szCs w:val="24"/>
          <w:lang w:val="es-ES"/>
        </w:rPr>
      </w:pPr>
      <w:r>
        <w:rPr>
          <w:rFonts w:ascii="Verdana" w:hAnsi="Verdana" w:cs="Arial"/>
          <w:b/>
          <w:bCs/>
          <w:sz w:val="24"/>
          <w:szCs w:val="24"/>
          <w:lang w:val="es-ES"/>
        </w:rPr>
        <w:t xml:space="preserve">                                     </w:t>
      </w:r>
      <w:r w:rsidR="0021685E">
        <w:rPr>
          <w:rFonts w:ascii="Verdana" w:hAnsi="Verdana" w:cs="Arial"/>
          <w:b/>
          <w:bCs/>
          <w:sz w:val="24"/>
          <w:szCs w:val="24"/>
          <w:lang w:val="es-ES"/>
        </w:rPr>
        <w:t>C</w:t>
      </w:r>
      <w:r w:rsidR="00FF231E" w:rsidRPr="00FF231E">
        <w:rPr>
          <w:rFonts w:ascii="Verdana" w:hAnsi="Verdana" w:cs="Arial"/>
          <w:b/>
          <w:bCs/>
          <w:sz w:val="24"/>
          <w:szCs w:val="24"/>
          <w:lang w:val="es-ES"/>
        </w:rPr>
        <w:t>ONCLUSIÓN.</w:t>
      </w:r>
    </w:p>
    <w:p w14:paraId="57395DE4" w14:textId="77777777" w:rsidR="00FF231E" w:rsidRPr="00FF231E" w:rsidRDefault="00FF231E" w:rsidP="00FF231E">
      <w:pPr>
        <w:jc w:val="both"/>
        <w:rPr>
          <w:rFonts w:ascii="Verdana" w:hAnsi="Verdana" w:cs="Arial"/>
          <w:sz w:val="24"/>
          <w:szCs w:val="24"/>
        </w:rPr>
      </w:pPr>
      <w:r w:rsidRPr="00FF231E">
        <w:rPr>
          <w:rFonts w:ascii="Verdana" w:hAnsi="Verdana" w:cs="Arial"/>
          <w:sz w:val="24"/>
          <w:szCs w:val="24"/>
        </w:rPr>
        <w:t>La Sexualidad forma parte de la salud integral y de la personalidad de todo ser humano todos necesitamos la satisfacción de necesidades básicas como el deseo de contacto, de intimidad, de expresión emocional, de placer y de amor, por eso,  se debe fomentar en los Jóvenes el uso de métodos de protección contra el embarazo y las enfermedades de transmisión sexual,  enriquecer el conocimiento y ayudar a los niños , niñas y adolescentes  a adquirir información correcta sobre sus derechos sexuales y reproductivos, disipar dudas y brindar los servicios necesarios para la prevención.</w:t>
      </w:r>
    </w:p>
    <w:p w14:paraId="032A69CA" w14:textId="42B769B8" w:rsidR="00FF231E" w:rsidRPr="00FF231E" w:rsidRDefault="00FF231E" w:rsidP="00FF231E">
      <w:pPr>
        <w:jc w:val="both"/>
        <w:rPr>
          <w:rFonts w:ascii="Verdana" w:hAnsi="Verdana" w:cs="Arial"/>
          <w:b/>
          <w:sz w:val="24"/>
          <w:szCs w:val="24"/>
          <w:lang w:val="es-ES"/>
        </w:rPr>
      </w:pPr>
      <w:r w:rsidRPr="00FF231E">
        <w:rPr>
          <w:rFonts w:ascii="Verdana" w:hAnsi="Verdana" w:cs="Arial"/>
          <w:sz w:val="24"/>
          <w:szCs w:val="24"/>
          <w:lang w:val="es-ES"/>
        </w:rPr>
        <w:t xml:space="preserve">Poner un granito de arena no cuesta nada y si ayuda mucho para que los alumnos no abandonen sus escuelas por el embarazo precoz o enfermedades de transmisión sexual que afectan su salud y </w:t>
      </w:r>
      <w:r w:rsidRPr="00FF231E">
        <w:rPr>
          <w:rFonts w:ascii="Verdana" w:hAnsi="Verdana" w:cs="Arial"/>
          <w:sz w:val="24"/>
          <w:szCs w:val="24"/>
        </w:rPr>
        <w:t>el rezago educativo provocando la desigualdad económica, cultural y social.</w:t>
      </w:r>
      <w:r>
        <w:rPr>
          <w:rFonts w:ascii="Verdana" w:hAnsi="Verdana" w:cs="Arial"/>
          <w:sz w:val="24"/>
          <w:szCs w:val="24"/>
        </w:rPr>
        <w:t xml:space="preserve"> </w:t>
      </w:r>
      <w:r w:rsidRPr="00FF231E">
        <w:rPr>
          <w:rFonts w:ascii="Verdana" w:hAnsi="Verdana" w:cs="Arial"/>
          <w:b/>
          <w:sz w:val="24"/>
          <w:szCs w:val="24"/>
          <w:lang w:val="es-ES"/>
        </w:rPr>
        <w:t xml:space="preserve">GRACIAS POR SU ATENCIÓN  </w:t>
      </w:r>
    </w:p>
    <w:p w14:paraId="6CE1442A" w14:textId="164B296B" w:rsidR="00175111" w:rsidRPr="00FF231E" w:rsidRDefault="00175111" w:rsidP="0052380E">
      <w:pPr>
        <w:shd w:val="clear" w:color="auto" w:fill="AEAAAA"/>
        <w:spacing w:after="0"/>
        <w:jc w:val="both"/>
        <w:rPr>
          <w:rFonts w:ascii="Verdana" w:eastAsia="Times New Roman" w:hAnsi="Verdana" w:cs="Arial"/>
          <w:b/>
          <w:sz w:val="24"/>
          <w:szCs w:val="24"/>
        </w:rPr>
      </w:pPr>
      <w:r w:rsidRPr="00FF231E">
        <w:rPr>
          <w:rFonts w:ascii="Verdana" w:eastAsia="Times New Roman" w:hAnsi="Verdana" w:cs="Arial"/>
          <w:b/>
          <w:sz w:val="24"/>
          <w:szCs w:val="24"/>
        </w:rPr>
        <w:t>5.- ASUNTOS GENERALES</w:t>
      </w:r>
    </w:p>
    <w:p w14:paraId="17B262A0" w14:textId="77777777" w:rsidR="0021685E" w:rsidRDefault="0021685E" w:rsidP="0052380E">
      <w:pPr>
        <w:jc w:val="both"/>
        <w:rPr>
          <w:rFonts w:ascii="Verdana" w:eastAsia="Calibri" w:hAnsi="Verdana" w:cs="Times New Roman"/>
          <w:b/>
          <w:sz w:val="24"/>
          <w:szCs w:val="24"/>
        </w:rPr>
      </w:pPr>
    </w:p>
    <w:p w14:paraId="566662D6" w14:textId="317E626D" w:rsidR="00175111" w:rsidRPr="00FF231E" w:rsidRDefault="00175111" w:rsidP="0052380E">
      <w:pPr>
        <w:jc w:val="both"/>
        <w:rPr>
          <w:rFonts w:ascii="Verdana" w:eastAsia="Times New Roman" w:hAnsi="Verdana" w:cs="Calibri"/>
          <w:sz w:val="24"/>
          <w:szCs w:val="24"/>
        </w:rPr>
      </w:pPr>
      <w:r w:rsidRPr="00FF231E">
        <w:rPr>
          <w:rFonts w:ascii="Verdana" w:eastAsia="Times New Roman" w:hAnsi="Verdana" w:cs="Arial"/>
          <w:sz w:val="24"/>
          <w:szCs w:val="24"/>
        </w:rPr>
        <w:t>Continuamos con el apartado de</w:t>
      </w:r>
      <w:r w:rsidRPr="00FF231E">
        <w:rPr>
          <w:rFonts w:ascii="Verdana" w:eastAsia="Times New Roman" w:hAnsi="Verdana" w:cs="Times New Roman"/>
          <w:sz w:val="24"/>
          <w:szCs w:val="24"/>
        </w:rPr>
        <w:t xml:space="preserve"> asuntos generales,</w:t>
      </w:r>
      <w:r w:rsidRPr="00FF231E">
        <w:rPr>
          <w:rFonts w:ascii="Verdana" w:eastAsia="Times New Roman" w:hAnsi="Verdana" w:cs="Calibri"/>
          <w:sz w:val="24"/>
          <w:szCs w:val="24"/>
        </w:rPr>
        <w:t xml:space="preserve"> por lo que les pregunto a los compañeros si tienen algún asunto general que tratar.</w:t>
      </w:r>
    </w:p>
    <w:p w14:paraId="57AC9E9A" w14:textId="77777777" w:rsidR="00175111" w:rsidRPr="00FF231E" w:rsidRDefault="00175111" w:rsidP="0052380E">
      <w:pPr>
        <w:shd w:val="clear" w:color="auto" w:fill="AEAAAA"/>
        <w:spacing w:after="0"/>
        <w:jc w:val="both"/>
        <w:rPr>
          <w:rFonts w:ascii="Verdana" w:eastAsia="Times New Roman" w:hAnsi="Verdana" w:cs="Arial"/>
          <w:b/>
          <w:sz w:val="24"/>
          <w:szCs w:val="24"/>
        </w:rPr>
      </w:pPr>
      <w:r w:rsidRPr="00FF231E">
        <w:rPr>
          <w:rFonts w:ascii="Verdana" w:eastAsia="Times New Roman" w:hAnsi="Verdana" w:cs="Arial"/>
          <w:b/>
          <w:sz w:val="24"/>
          <w:szCs w:val="24"/>
          <w:shd w:val="clear" w:color="auto" w:fill="AEAAAA"/>
        </w:rPr>
        <w:t>6.- CIERRE DE LA SESIÓN.</w:t>
      </w:r>
    </w:p>
    <w:p w14:paraId="72AFEEFC" w14:textId="77777777" w:rsidR="00FF231E" w:rsidRDefault="00FF231E" w:rsidP="0052380E">
      <w:pPr>
        <w:spacing w:after="0"/>
        <w:jc w:val="both"/>
        <w:rPr>
          <w:rFonts w:ascii="Verdana" w:eastAsia="Times New Roman" w:hAnsi="Verdana" w:cs="Arial"/>
          <w:sz w:val="24"/>
          <w:szCs w:val="24"/>
        </w:rPr>
      </w:pPr>
    </w:p>
    <w:p w14:paraId="435ED1F2" w14:textId="78EB948B" w:rsidR="00175111" w:rsidRPr="00FF231E" w:rsidRDefault="00175111" w:rsidP="0052380E">
      <w:pPr>
        <w:spacing w:after="0"/>
        <w:jc w:val="both"/>
        <w:rPr>
          <w:rFonts w:ascii="Verdana" w:eastAsia="Times New Roman" w:hAnsi="Verdana" w:cs="Arial"/>
          <w:sz w:val="24"/>
          <w:szCs w:val="24"/>
        </w:rPr>
      </w:pPr>
      <w:r w:rsidRPr="00FF231E">
        <w:rPr>
          <w:rFonts w:ascii="Verdana" w:eastAsia="Times New Roman" w:hAnsi="Verdana" w:cs="Arial"/>
          <w:sz w:val="24"/>
          <w:szCs w:val="24"/>
        </w:rPr>
        <w:t xml:space="preserve">No habiendo más asunto por tratar, declaro formalmente clausurada la presente sesión de la Comisión edilicia de Educación, Innovación, Ciencia y Tecnología, siendo las </w:t>
      </w:r>
      <w:r w:rsidR="00FF231E">
        <w:rPr>
          <w:rFonts w:ascii="Verdana" w:eastAsia="Times New Roman" w:hAnsi="Verdana" w:cs="Arial"/>
          <w:sz w:val="24"/>
          <w:szCs w:val="24"/>
        </w:rPr>
        <w:t>12 h</w:t>
      </w:r>
      <w:r w:rsidRPr="00FF231E">
        <w:rPr>
          <w:rFonts w:ascii="Verdana" w:eastAsia="Times New Roman" w:hAnsi="Verdana" w:cs="Arial"/>
          <w:sz w:val="24"/>
          <w:szCs w:val="24"/>
        </w:rPr>
        <w:t xml:space="preserve">oras con </w:t>
      </w:r>
      <w:r w:rsidR="00CA2400">
        <w:rPr>
          <w:rFonts w:ascii="Verdana" w:eastAsia="Times New Roman" w:hAnsi="Verdana" w:cs="Arial"/>
          <w:sz w:val="24"/>
          <w:szCs w:val="24"/>
        </w:rPr>
        <w:t>43</w:t>
      </w:r>
      <w:r w:rsidRPr="00FF231E">
        <w:rPr>
          <w:rFonts w:ascii="Verdana" w:eastAsia="Times New Roman" w:hAnsi="Verdana" w:cs="Arial"/>
          <w:sz w:val="24"/>
          <w:szCs w:val="24"/>
        </w:rPr>
        <w:t xml:space="preserve"> minutos del día 2</w:t>
      </w:r>
      <w:r w:rsidR="00BB2F8F" w:rsidRPr="00FF231E">
        <w:rPr>
          <w:rFonts w:ascii="Verdana" w:eastAsia="Times New Roman" w:hAnsi="Verdana" w:cs="Arial"/>
          <w:sz w:val="24"/>
          <w:szCs w:val="24"/>
        </w:rPr>
        <w:t>7</w:t>
      </w:r>
      <w:r w:rsidRPr="00FF231E">
        <w:rPr>
          <w:rFonts w:ascii="Verdana" w:eastAsia="Times New Roman" w:hAnsi="Verdana" w:cs="Arial"/>
          <w:sz w:val="24"/>
          <w:szCs w:val="24"/>
        </w:rPr>
        <w:t xml:space="preserve"> de </w:t>
      </w:r>
      <w:r w:rsidR="005E0198" w:rsidRPr="00FF231E">
        <w:rPr>
          <w:rFonts w:ascii="Verdana" w:eastAsia="Times New Roman" w:hAnsi="Verdana" w:cs="Arial"/>
          <w:sz w:val="24"/>
          <w:szCs w:val="24"/>
        </w:rPr>
        <w:t>junio</w:t>
      </w:r>
      <w:r w:rsidRPr="00FF231E">
        <w:rPr>
          <w:rFonts w:ascii="Verdana" w:eastAsia="Times New Roman" w:hAnsi="Verdana" w:cs="Arial"/>
          <w:sz w:val="24"/>
          <w:szCs w:val="24"/>
        </w:rPr>
        <w:t xml:space="preserve"> del año 2023. Muchas gracias.</w:t>
      </w:r>
    </w:p>
    <w:p w14:paraId="1811C230" w14:textId="77777777" w:rsidR="00C66129" w:rsidRDefault="00175111" w:rsidP="0052380E">
      <w:pPr>
        <w:ind w:left="-851" w:firstLine="851"/>
        <w:jc w:val="both"/>
      </w:pPr>
      <w:r w:rsidRPr="00FF231E">
        <w:rPr>
          <w:rFonts w:ascii="Verdana" w:eastAsia="Times New Roman" w:hAnsi="Verdana" w:cs="Arial"/>
          <w:sz w:val="24"/>
          <w:szCs w:val="24"/>
        </w:rPr>
        <w:t>*Al final los invito a</w:t>
      </w:r>
      <w:r w:rsidRPr="00F04B2B">
        <w:rPr>
          <w:rFonts w:ascii="Verdana" w:eastAsia="Times New Roman" w:hAnsi="Verdana" w:cs="Arial"/>
          <w:sz w:val="24"/>
          <w:szCs w:val="24"/>
        </w:rPr>
        <w:t xml:space="preserve"> t</w:t>
      </w:r>
      <w:r>
        <w:rPr>
          <w:rFonts w:ascii="Verdana" w:eastAsia="Times New Roman" w:hAnsi="Verdana" w:cs="Arial"/>
          <w:sz w:val="24"/>
          <w:szCs w:val="24"/>
        </w:rPr>
        <w:t>omar la fotografía.</w:t>
      </w:r>
    </w:p>
    <w:sectPr w:rsidR="00C66129" w:rsidSect="00726641">
      <w:headerReference w:type="default" r:id="rId7"/>
      <w:footerReference w:type="default" r:id="rId8"/>
      <w:pgSz w:w="12240" w:h="20160" w:code="5"/>
      <w:pgMar w:top="1417" w:right="758"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0FF0" w14:textId="77777777" w:rsidR="00D02E82" w:rsidRDefault="00D02E82" w:rsidP="00175111">
      <w:pPr>
        <w:spacing w:after="0" w:line="240" w:lineRule="auto"/>
      </w:pPr>
      <w:r>
        <w:separator/>
      </w:r>
    </w:p>
  </w:endnote>
  <w:endnote w:type="continuationSeparator" w:id="0">
    <w:p w14:paraId="35CE1C1A" w14:textId="77777777" w:rsidR="00D02E82" w:rsidRDefault="00D02E82" w:rsidP="0017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89030"/>
      <w:docPartObj>
        <w:docPartGallery w:val="Page Numbers (Bottom of Page)"/>
        <w:docPartUnique/>
      </w:docPartObj>
    </w:sdtPr>
    <w:sdtEndPr/>
    <w:sdtContent>
      <w:p w14:paraId="570B1228" w14:textId="47A671EA" w:rsidR="00FF231E" w:rsidRDefault="00FF231E">
        <w:pPr>
          <w:pStyle w:val="Piedepgina"/>
          <w:jc w:val="right"/>
        </w:pPr>
        <w:r>
          <w:fldChar w:fldCharType="begin"/>
        </w:r>
        <w:r>
          <w:instrText>PAGE   \* MERGEFORMAT</w:instrText>
        </w:r>
        <w:r>
          <w:fldChar w:fldCharType="separate"/>
        </w:r>
        <w:r>
          <w:rPr>
            <w:lang w:val="es-ES"/>
          </w:rPr>
          <w:t>2</w:t>
        </w:r>
        <w:r>
          <w:fldChar w:fldCharType="end"/>
        </w:r>
      </w:p>
    </w:sdtContent>
  </w:sdt>
  <w:p w14:paraId="29C5C8DC" w14:textId="06E695BC" w:rsidR="00FF231E" w:rsidRDefault="00FF231E" w:rsidP="00FF231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747D" w14:textId="77777777" w:rsidR="00D02E82" w:rsidRDefault="00D02E82" w:rsidP="00175111">
      <w:pPr>
        <w:spacing w:after="0" w:line="240" w:lineRule="auto"/>
      </w:pPr>
      <w:r>
        <w:separator/>
      </w:r>
    </w:p>
  </w:footnote>
  <w:footnote w:type="continuationSeparator" w:id="0">
    <w:p w14:paraId="7229F542" w14:textId="77777777" w:rsidR="00D02E82" w:rsidRDefault="00D02E82" w:rsidP="00175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0B26" w14:textId="3EED7C20" w:rsidR="00726641" w:rsidRPr="00726641" w:rsidRDefault="004442FD" w:rsidP="00726641">
    <w:pPr>
      <w:spacing w:after="0"/>
      <w:jc w:val="center"/>
      <w:rPr>
        <w:rFonts w:ascii="Verdana" w:hAnsi="Verdana" w:cs="Arial"/>
        <w:b/>
        <w:szCs w:val="20"/>
      </w:rPr>
    </w:pPr>
    <w:r>
      <w:rPr>
        <w:rFonts w:ascii="Verdana" w:hAnsi="Verdana" w:cs="Arial"/>
        <w:b/>
        <w:szCs w:val="20"/>
      </w:rPr>
      <w:t>VERSIÓN ESTENOGRÁFICA</w:t>
    </w:r>
    <w:r w:rsidR="00726641" w:rsidRPr="00BB2F8F">
      <w:rPr>
        <w:rFonts w:ascii="Verdana" w:hAnsi="Verdana" w:cs="Arial"/>
        <w:b/>
        <w:szCs w:val="20"/>
      </w:rPr>
      <w:t xml:space="preserve"> DE LA COMISION EDILICIA PERMANENTE DE EDUCACIÒN, INNOVACIÓN, CIENCIA Y TECNOLOGÍA; MARTES  27 DE JUNIO DEL AÑO 2023, A LAS 12:00 DOCE HORAS EN EL SALÓN DE CABILDO. </w:t>
    </w:r>
  </w:p>
  <w:p w14:paraId="37D69A69" w14:textId="64349132" w:rsidR="00175111" w:rsidRDefault="00175111" w:rsidP="00122969">
    <w:pPr>
      <w:pStyle w:val="Encabezado"/>
      <w:tabs>
        <w:tab w:val="clear" w:pos="4419"/>
        <w:tab w:val="clear" w:pos="8838"/>
        <w:tab w:val="left" w:pos="31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4717"/>
    <w:multiLevelType w:val="hybridMultilevel"/>
    <w:tmpl w:val="A04C0648"/>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 w15:restartNumberingAfterBreak="0">
    <w:nsid w:val="4F5D5A21"/>
    <w:multiLevelType w:val="hybridMultilevel"/>
    <w:tmpl w:val="502C3968"/>
    <w:lvl w:ilvl="0" w:tplc="28BE852C">
      <w:start w:val="22"/>
      <w:numFmt w:val="decimal"/>
      <w:lvlText w:val="%1"/>
      <w:lvlJc w:val="left"/>
      <w:pPr>
        <w:ind w:left="1282" w:hanging="420"/>
      </w:pPr>
      <w:rPr>
        <w:b/>
      </w:rPr>
    </w:lvl>
    <w:lvl w:ilvl="1" w:tplc="080A0019">
      <w:start w:val="1"/>
      <w:numFmt w:val="lowerLetter"/>
      <w:lvlText w:val="%2."/>
      <w:lvlJc w:val="left"/>
      <w:pPr>
        <w:ind w:left="1942" w:hanging="360"/>
      </w:pPr>
    </w:lvl>
    <w:lvl w:ilvl="2" w:tplc="080A001B">
      <w:start w:val="1"/>
      <w:numFmt w:val="lowerRoman"/>
      <w:lvlText w:val="%3."/>
      <w:lvlJc w:val="right"/>
      <w:pPr>
        <w:ind w:left="2662" w:hanging="180"/>
      </w:pPr>
    </w:lvl>
    <w:lvl w:ilvl="3" w:tplc="080A000F">
      <w:start w:val="1"/>
      <w:numFmt w:val="decimal"/>
      <w:lvlText w:val="%4."/>
      <w:lvlJc w:val="left"/>
      <w:pPr>
        <w:ind w:left="3382" w:hanging="360"/>
      </w:pPr>
    </w:lvl>
    <w:lvl w:ilvl="4" w:tplc="080A0019">
      <w:start w:val="1"/>
      <w:numFmt w:val="lowerLetter"/>
      <w:lvlText w:val="%5."/>
      <w:lvlJc w:val="left"/>
      <w:pPr>
        <w:ind w:left="4102" w:hanging="360"/>
      </w:pPr>
    </w:lvl>
    <w:lvl w:ilvl="5" w:tplc="080A001B">
      <w:start w:val="1"/>
      <w:numFmt w:val="lowerRoman"/>
      <w:lvlText w:val="%6."/>
      <w:lvlJc w:val="right"/>
      <w:pPr>
        <w:ind w:left="4822" w:hanging="180"/>
      </w:pPr>
    </w:lvl>
    <w:lvl w:ilvl="6" w:tplc="080A000F">
      <w:start w:val="1"/>
      <w:numFmt w:val="decimal"/>
      <w:lvlText w:val="%7."/>
      <w:lvlJc w:val="left"/>
      <w:pPr>
        <w:ind w:left="5542" w:hanging="360"/>
      </w:pPr>
    </w:lvl>
    <w:lvl w:ilvl="7" w:tplc="080A0019">
      <w:start w:val="1"/>
      <w:numFmt w:val="lowerLetter"/>
      <w:lvlText w:val="%8."/>
      <w:lvlJc w:val="left"/>
      <w:pPr>
        <w:ind w:left="6262" w:hanging="360"/>
      </w:pPr>
    </w:lvl>
    <w:lvl w:ilvl="8" w:tplc="080A001B">
      <w:start w:val="1"/>
      <w:numFmt w:val="lowerRoman"/>
      <w:lvlText w:val="%9."/>
      <w:lvlJc w:val="right"/>
      <w:pPr>
        <w:ind w:left="6982" w:hanging="180"/>
      </w:pPr>
    </w:lvl>
  </w:abstractNum>
  <w:abstractNum w:abstractNumId="2" w15:restartNumberingAfterBreak="0">
    <w:nsid w:val="579B11F6"/>
    <w:multiLevelType w:val="hybridMultilevel"/>
    <w:tmpl w:val="7A56B0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48205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38089">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1379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111"/>
    <w:rsid w:val="000115BC"/>
    <w:rsid w:val="00034439"/>
    <w:rsid w:val="00070830"/>
    <w:rsid w:val="000D5EF8"/>
    <w:rsid w:val="000E2760"/>
    <w:rsid w:val="00122969"/>
    <w:rsid w:val="0016484C"/>
    <w:rsid w:val="00170FAB"/>
    <w:rsid w:val="00175111"/>
    <w:rsid w:val="0021685E"/>
    <w:rsid w:val="00216DB9"/>
    <w:rsid w:val="00275A2B"/>
    <w:rsid w:val="00287AE9"/>
    <w:rsid w:val="002D66CB"/>
    <w:rsid w:val="002D76D2"/>
    <w:rsid w:val="00302065"/>
    <w:rsid w:val="00340EF4"/>
    <w:rsid w:val="00366449"/>
    <w:rsid w:val="0040539D"/>
    <w:rsid w:val="004442FD"/>
    <w:rsid w:val="005034EB"/>
    <w:rsid w:val="00506D0D"/>
    <w:rsid w:val="00512999"/>
    <w:rsid w:val="0052380E"/>
    <w:rsid w:val="005E0198"/>
    <w:rsid w:val="00627432"/>
    <w:rsid w:val="00726641"/>
    <w:rsid w:val="00756A0F"/>
    <w:rsid w:val="00804CBC"/>
    <w:rsid w:val="008F3C58"/>
    <w:rsid w:val="009C00AA"/>
    <w:rsid w:val="00A1259D"/>
    <w:rsid w:val="00A65A24"/>
    <w:rsid w:val="00AE0F74"/>
    <w:rsid w:val="00B30FC6"/>
    <w:rsid w:val="00B57339"/>
    <w:rsid w:val="00BB2F8F"/>
    <w:rsid w:val="00BD3E55"/>
    <w:rsid w:val="00BE38C9"/>
    <w:rsid w:val="00C15E21"/>
    <w:rsid w:val="00CA2400"/>
    <w:rsid w:val="00CD45C3"/>
    <w:rsid w:val="00CD62FE"/>
    <w:rsid w:val="00CE3AD4"/>
    <w:rsid w:val="00D02E82"/>
    <w:rsid w:val="00D643F8"/>
    <w:rsid w:val="00D82BF2"/>
    <w:rsid w:val="00DE0996"/>
    <w:rsid w:val="00E24A3B"/>
    <w:rsid w:val="00E91150"/>
    <w:rsid w:val="00EB1EDF"/>
    <w:rsid w:val="00F70613"/>
    <w:rsid w:val="00F82301"/>
    <w:rsid w:val="00F96D1D"/>
    <w:rsid w:val="00FC73A4"/>
    <w:rsid w:val="00FF23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264963"/>
  <w15:chartTrackingRefBased/>
  <w15:docId w15:val="{3E44196E-2CD2-42A0-9629-C234F3CB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11"/>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5111"/>
    <w:pPr>
      <w:ind w:left="720"/>
      <w:contextualSpacing/>
    </w:pPr>
  </w:style>
  <w:style w:type="table" w:styleId="Tablaconcuadrcula">
    <w:name w:val="Table Grid"/>
    <w:basedOn w:val="Tablanormal"/>
    <w:uiPriority w:val="59"/>
    <w:rsid w:val="00175111"/>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751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5111"/>
    <w:rPr>
      <w:rFonts w:eastAsiaTheme="minorEastAsia"/>
      <w:lang w:eastAsia="es-MX"/>
    </w:rPr>
  </w:style>
  <w:style w:type="paragraph" w:styleId="Piedepgina">
    <w:name w:val="footer"/>
    <w:basedOn w:val="Normal"/>
    <w:link w:val="PiedepginaCar"/>
    <w:uiPriority w:val="99"/>
    <w:unhideWhenUsed/>
    <w:rsid w:val="001751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5111"/>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1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1511</Words>
  <Characters>8313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regi062</dc:creator>
  <cp:keywords/>
  <dc:description/>
  <cp:lastModifiedBy>cony sernaparra</cp:lastModifiedBy>
  <cp:revision>8</cp:revision>
  <dcterms:created xsi:type="dcterms:W3CDTF">2023-06-27T19:06:00Z</dcterms:created>
  <dcterms:modified xsi:type="dcterms:W3CDTF">2023-06-27T19:44:00Z</dcterms:modified>
</cp:coreProperties>
</file>